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304EF" w14:textId="3F9B68BE" w:rsidR="002B4428" w:rsidRPr="00134CEB" w:rsidRDefault="002B4428" w:rsidP="002B4428">
      <w:pPr>
        <w:pStyle w:val="Heading1"/>
        <w:spacing w:before="0"/>
        <w:ind w:left="0"/>
        <w:rPr>
          <w:color w:val="0070C0"/>
        </w:rPr>
      </w:pPr>
      <w:r w:rsidRPr="00134CEB">
        <w:rPr>
          <w:noProof/>
          <w:color w:val="0070C0"/>
        </w:rPr>
        <w:drawing>
          <wp:anchor distT="0" distB="0" distL="114300" distR="114300" simplePos="0" relativeHeight="251659264" behindDoc="0" locked="0" layoutInCell="1" allowOverlap="1" wp14:anchorId="2E057CFC" wp14:editId="1A2F799A">
            <wp:simplePos x="0" y="0"/>
            <wp:positionH relativeFrom="column">
              <wp:posOffset>3657600</wp:posOffset>
            </wp:positionH>
            <wp:positionV relativeFrom="paragraph">
              <wp:posOffset>1905</wp:posOffset>
            </wp:positionV>
            <wp:extent cx="2392045" cy="1314450"/>
            <wp:effectExtent l="0" t="0" r="825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92045" cy="1314450"/>
                    </a:xfrm>
                    <a:prstGeom prst="rect">
                      <a:avLst/>
                    </a:prstGeom>
                    <a:noFill/>
                  </pic:spPr>
                </pic:pic>
              </a:graphicData>
            </a:graphic>
            <wp14:sizeRelH relativeFrom="margin">
              <wp14:pctWidth>0</wp14:pctWidth>
            </wp14:sizeRelH>
            <wp14:sizeRelV relativeFrom="margin">
              <wp14:pctHeight>0</wp14:pctHeight>
            </wp14:sizeRelV>
          </wp:anchor>
        </w:drawing>
      </w:r>
      <w:r w:rsidRPr="00134CEB">
        <w:rPr>
          <w:color w:val="0070C0"/>
        </w:rPr>
        <w:t>SLAUGHAM PARISH COUNCIL</w:t>
      </w:r>
    </w:p>
    <w:p w14:paraId="3C3DE84C" w14:textId="77777777" w:rsidR="002B4428" w:rsidRDefault="002B4428" w:rsidP="002B4428">
      <w:pPr>
        <w:pStyle w:val="Heading3"/>
        <w:ind w:left="0"/>
        <w:jc w:val="left"/>
        <w:rPr>
          <w:i w:val="0"/>
          <w:iCs/>
          <w:sz w:val="12"/>
          <w:szCs w:val="12"/>
        </w:rPr>
      </w:pPr>
      <w:r w:rsidRPr="0002461D">
        <w:rPr>
          <w:sz w:val="12"/>
          <w:szCs w:val="12"/>
        </w:rPr>
        <w:t>Sally Mclean - Clerk to the Council</w:t>
      </w:r>
      <w:r>
        <w:rPr>
          <w:sz w:val="12"/>
          <w:szCs w:val="12"/>
        </w:rPr>
        <w:t xml:space="preserve"> </w:t>
      </w:r>
      <w:r w:rsidRPr="00DE6253">
        <w:rPr>
          <w:sz w:val="12"/>
          <w:szCs w:val="16"/>
        </w:rPr>
        <w:t xml:space="preserve">Email </w:t>
      </w:r>
      <w:hyperlink r:id="rId8">
        <w:r w:rsidRPr="00DE6253">
          <w:rPr>
            <w:color w:val="0000FF"/>
            <w:sz w:val="12"/>
            <w:szCs w:val="16"/>
            <w:u w:val="single" w:color="0000FF"/>
          </w:rPr>
          <w:t xml:space="preserve">clerk@slaughampc.co.uk </w:t>
        </w:r>
      </w:hyperlink>
      <w:r w:rsidRPr="00DE6253">
        <w:rPr>
          <w:sz w:val="12"/>
          <w:szCs w:val="16"/>
        </w:rPr>
        <w:t xml:space="preserve">Website: </w:t>
      </w:r>
      <w:hyperlink r:id="rId9">
        <w:r w:rsidRPr="00DE6253">
          <w:rPr>
            <w:color w:val="0000FF"/>
            <w:sz w:val="12"/>
            <w:szCs w:val="16"/>
            <w:u w:val="single" w:color="0000FF"/>
          </w:rPr>
          <w:t>http://www.slaughampc.co.uk</w:t>
        </w:r>
      </w:hyperlink>
      <w:r w:rsidRPr="00D95362">
        <w:rPr>
          <w:i w:val="0"/>
          <w:iCs/>
          <w:sz w:val="12"/>
          <w:szCs w:val="12"/>
        </w:rPr>
        <w:t xml:space="preserve"> </w:t>
      </w:r>
      <w:r>
        <w:rPr>
          <w:i w:val="0"/>
          <w:iCs/>
          <w:sz w:val="12"/>
          <w:szCs w:val="12"/>
        </w:rPr>
        <w:t xml:space="preserve"> </w:t>
      </w:r>
    </w:p>
    <w:p w14:paraId="03D314E5" w14:textId="53D54080" w:rsidR="002B4428" w:rsidRDefault="002B4428" w:rsidP="008761DB">
      <w:pPr>
        <w:pStyle w:val="paragraph"/>
        <w:spacing w:before="0" w:beforeAutospacing="0" w:after="0" w:afterAutospacing="0"/>
        <w:textAlignment w:val="baseline"/>
        <w:rPr>
          <w:rStyle w:val="casenumber"/>
          <w:rFonts w:ascii="Arial" w:hAnsi="Arial" w:cs="Arial"/>
          <w:color w:val="333333"/>
          <w:sz w:val="22"/>
          <w:szCs w:val="22"/>
          <w:shd w:val="clear" w:color="auto" w:fill="FFFFFF"/>
        </w:rPr>
      </w:pPr>
    </w:p>
    <w:p w14:paraId="371847E4" w14:textId="5D372E6E" w:rsidR="002B4428" w:rsidRPr="002B4428" w:rsidRDefault="002B4428" w:rsidP="008761DB">
      <w:pPr>
        <w:pStyle w:val="paragraph"/>
        <w:spacing w:before="0" w:beforeAutospacing="0" w:after="0" w:afterAutospacing="0"/>
        <w:textAlignment w:val="baseline"/>
        <w:rPr>
          <w:rStyle w:val="casenumber"/>
          <w:rFonts w:ascii="Arial" w:hAnsi="Arial" w:cs="Arial"/>
          <w:b/>
          <w:bCs/>
          <w:color w:val="2F5496" w:themeColor="accent1" w:themeShade="BF"/>
          <w:shd w:val="clear" w:color="auto" w:fill="FFFFFF"/>
        </w:rPr>
      </w:pPr>
      <w:r w:rsidRPr="002B4428">
        <w:rPr>
          <w:rStyle w:val="casenumber"/>
          <w:rFonts w:ascii="Arial" w:hAnsi="Arial" w:cs="Arial"/>
          <w:b/>
          <w:bCs/>
          <w:color w:val="2F5496" w:themeColor="accent1" w:themeShade="BF"/>
          <w:shd w:val="clear" w:color="auto" w:fill="FFFFFF"/>
        </w:rPr>
        <w:t xml:space="preserve">Slaugham Parish Council </w:t>
      </w:r>
    </w:p>
    <w:p w14:paraId="28FD22F4" w14:textId="2C6A5EF9" w:rsidR="002B4428" w:rsidRPr="002B4428" w:rsidRDefault="002B4428" w:rsidP="008761DB">
      <w:pPr>
        <w:pStyle w:val="paragraph"/>
        <w:spacing w:before="0" w:beforeAutospacing="0" w:after="0" w:afterAutospacing="0"/>
        <w:textAlignment w:val="baseline"/>
        <w:rPr>
          <w:rStyle w:val="casenumber"/>
          <w:rFonts w:ascii="Arial" w:hAnsi="Arial" w:cs="Arial"/>
          <w:b/>
          <w:bCs/>
          <w:color w:val="2F5496" w:themeColor="accent1" w:themeShade="BF"/>
          <w:shd w:val="clear" w:color="auto" w:fill="FFFFFF"/>
        </w:rPr>
      </w:pPr>
      <w:r w:rsidRPr="002B4428">
        <w:rPr>
          <w:rStyle w:val="casenumber"/>
          <w:rFonts w:ascii="Arial" w:hAnsi="Arial" w:cs="Arial"/>
          <w:b/>
          <w:bCs/>
          <w:color w:val="2F5496" w:themeColor="accent1" w:themeShade="BF"/>
          <w:shd w:val="clear" w:color="auto" w:fill="FFFFFF"/>
        </w:rPr>
        <w:t>Planning Committee 6</w:t>
      </w:r>
      <w:r w:rsidRPr="002B4428">
        <w:rPr>
          <w:rStyle w:val="casenumber"/>
          <w:rFonts w:ascii="Arial" w:hAnsi="Arial" w:cs="Arial"/>
          <w:b/>
          <w:bCs/>
          <w:color w:val="2F5496" w:themeColor="accent1" w:themeShade="BF"/>
          <w:shd w:val="clear" w:color="auto" w:fill="FFFFFF"/>
          <w:vertAlign w:val="superscript"/>
        </w:rPr>
        <w:t>th</w:t>
      </w:r>
      <w:r w:rsidRPr="002B4428">
        <w:rPr>
          <w:rStyle w:val="casenumber"/>
          <w:rFonts w:ascii="Arial" w:hAnsi="Arial" w:cs="Arial"/>
          <w:b/>
          <w:bCs/>
          <w:color w:val="2F5496" w:themeColor="accent1" w:themeShade="BF"/>
          <w:shd w:val="clear" w:color="auto" w:fill="FFFFFF"/>
        </w:rPr>
        <w:t xml:space="preserve"> January 2022</w:t>
      </w:r>
    </w:p>
    <w:p w14:paraId="7EEADB69" w14:textId="77777777" w:rsidR="00711396" w:rsidRPr="002B4428" w:rsidRDefault="00711396" w:rsidP="008761DB">
      <w:pPr>
        <w:pStyle w:val="paragraph"/>
        <w:spacing w:before="0" w:beforeAutospacing="0" w:after="0" w:afterAutospacing="0"/>
        <w:textAlignment w:val="baseline"/>
        <w:rPr>
          <w:rStyle w:val="casenumber"/>
          <w:rFonts w:ascii="Arial" w:hAnsi="Arial" w:cs="Arial"/>
          <w:b/>
          <w:bCs/>
          <w:color w:val="333333"/>
          <w:sz w:val="22"/>
          <w:szCs w:val="22"/>
          <w:shd w:val="clear" w:color="auto" w:fill="FFFFFF"/>
        </w:rPr>
      </w:pPr>
    </w:p>
    <w:p w14:paraId="7F87C045" w14:textId="7A1F29C4" w:rsidR="008761DB" w:rsidRPr="002B4428" w:rsidRDefault="00260307" w:rsidP="008761DB">
      <w:pPr>
        <w:pStyle w:val="paragraph"/>
        <w:spacing w:before="0" w:beforeAutospacing="0" w:after="0" w:afterAutospacing="0"/>
        <w:textAlignment w:val="baseline"/>
        <w:rPr>
          <w:rStyle w:val="normaltextrun"/>
          <w:rFonts w:ascii="Arial" w:hAnsi="Arial" w:cs="Arial"/>
          <w:b/>
          <w:bCs/>
          <w:color w:val="000000"/>
          <w:sz w:val="20"/>
          <w:szCs w:val="20"/>
        </w:rPr>
      </w:pPr>
      <w:r w:rsidRPr="002B4428">
        <w:rPr>
          <w:rStyle w:val="casenumber"/>
          <w:rFonts w:ascii="Arial" w:hAnsi="Arial" w:cs="Arial"/>
          <w:b/>
          <w:bCs/>
          <w:color w:val="333333"/>
          <w:sz w:val="22"/>
          <w:szCs w:val="22"/>
          <w:shd w:val="clear" w:color="auto" w:fill="FFFFFF"/>
        </w:rPr>
        <w:t>DM/21/3959 </w:t>
      </w:r>
      <w:r w:rsidRPr="002B4428">
        <w:rPr>
          <w:rStyle w:val="divider1"/>
          <w:rFonts w:ascii="Arial" w:hAnsi="Arial" w:cs="Arial"/>
          <w:b/>
          <w:bCs/>
          <w:color w:val="333333"/>
          <w:sz w:val="22"/>
          <w:szCs w:val="22"/>
          <w:shd w:val="clear" w:color="auto" w:fill="FFFFFF"/>
        </w:rPr>
        <w:t>|</w:t>
      </w:r>
      <w:r w:rsidRPr="002B4428">
        <w:rPr>
          <w:rFonts w:ascii="Arial" w:hAnsi="Arial" w:cs="Arial"/>
          <w:b/>
          <w:bCs/>
          <w:color w:val="333333"/>
          <w:sz w:val="22"/>
          <w:szCs w:val="22"/>
          <w:shd w:val="clear" w:color="auto" w:fill="FFFFFF"/>
        </w:rPr>
        <w:t> </w:t>
      </w:r>
      <w:r w:rsidRPr="002B4428">
        <w:rPr>
          <w:rStyle w:val="description"/>
          <w:rFonts w:ascii="Arial" w:hAnsi="Arial" w:cs="Arial"/>
          <w:b/>
          <w:bCs/>
          <w:color w:val="333333"/>
          <w:sz w:val="22"/>
          <w:szCs w:val="22"/>
          <w:shd w:val="clear" w:color="auto" w:fill="FFFFFF"/>
        </w:rPr>
        <w:t>Change of use and conversion of estate buildings from Residential to D2 (Assembly and leisure) and A3 (Restaurants and cafes). The new uses that are being proposed are: Entrance, Reception, Restaurant, Club room, Cookery school, Wellness centre, Treatment rooms, Yoga studio, Gym, Craft centre, Offices, Staff facilities, Visitor accommodation, Maintenance yard, External swimming pools, Children's play area and Kids club. </w:t>
      </w:r>
      <w:r w:rsidRPr="002B4428">
        <w:rPr>
          <w:rStyle w:val="divider2"/>
          <w:rFonts w:ascii="Arial" w:hAnsi="Arial" w:cs="Arial"/>
          <w:b/>
          <w:bCs/>
          <w:color w:val="333333"/>
          <w:sz w:val="22"/>
          <w:szCs w:val="22"/>
          <w:shd w:val="clear" w:color="auto" w:fill="FFFFFF"/>
        </w:rPr>
        <w:t>|</w:t>
      </w:r>
      <w:r w:rsidRPr="002B4428">
        <w:rPr>
          <w:rFonts w:ascii="Arial" w:hAnsi="Arial" w:cs="Arial"/>
          <w:b/>
          <w:bCs/>
          <w:color w:val="333333"/>
          <w:sz w:val="22"/>
          <w:szCs w:val="22"/>
          <w:shd w:val="clear" w:color="auto" w:fill="FFFFFF"/>
        </w:rPr>
        <w:t> </w:t>
      </w:r>
      <w:proofErr w:type="spellStart"/>
      <w:r w:rsidRPr="002B4428">
        <w:rPr>
          <w:rStyle w:val="address"/>
          <w:rFonts w:ascii="Arial" w:hAnsi="Arial" w:cs="Arial"/>
          <w:b/>
          <w:bCs/>
          <w:color w:val="333333"/>
          <w:sz w:val="22"/>
          <w:szCs w:val="22"/>
          <w:shd w:val="clear" w:color="auto" w:fill="FFFFFF"/>
        </w:rPr>
        <w:t>Lydhurst</w:t>
      </w:r>
      <w:proofErr w:type="spellEnd"/>
      <w:r w:rsidRPr="002B4428">
        <w:rPr>
          <w:rStyle w:val="address"/>
          <w:rFonts w:ascii="Arial" w:hAnsi="Arial" w:cs="Arial"/>
          <w:b/>
          <w:bCs/>
          <w:color w:val="333333"/>
          <w:sz w:val="22"/>
          <w:szCs w:val="22"/>
          <w:shd w:val="clear" w:color="auto" w:fill="FFFFFF"/>
        </w:rPr>
        <w:t xml:space="preserve"> Estate Warninglid Lane Warninglid Haywards Heath West Sussex RH17 5TG</w:t>
      </w:r>
    </w:p>
    <w:p w14:paraId="0494FB06" w14:textId="77777777" w:rsidR="008761DB" w:rsidRDefault="008761DB" w:rsidP="008761DB">
      <w:pPr>
        <w:pStyle w:val="paragraph"/>
        <w:spacing w:before="0" w:beforeAutospacing="0" w:after="0" w:afterAutospacing="0"/>
        <w:textAlignment w:val="baseline"/>
        <w:rPr>
          <w:rStyle w:val="normaltextrun"/>
          <w:rFonts w:ascii="Arial" w:hAnsi="Arial" w:cs="Arial"/>
          <w:color w:val="000000"/>
          <w:sz w:val="22"/>
          <w:szCs w:val="22"/>
        </w:rPr>
      </w:pPr>
    </w:p>
    <w:p w14:paraId="2D674052" w14:textId="65896E10" w:rsidR="00966A8A" w:rsidRDefault="008761DB" w:rsidP="008761DB">
      <w:pPr>
        <w:pStyle w:val="paragraph"/>
        <w:spacing w:before="0" w:beforeAutospacing="0" w:after="0" w:afterAutospacing="0"/>
        <w:textAlignment w:val="baseline"/>
        <w:rPr>
          <w:rStyle w:val="normaltextrun"/>
          <w:rFonts w:ascii="Arial" w:hAnsi="Arial" w:cs="Arial"/>
          <w:color w:val="000000"/>
          <w:sz w:val="22"/>
          <w:szCs w:val="22"/>
        </w:rPr>
      </w:pPr>
      <w:r>
        <w:rPr>
          <w:rStyle w:val="normaltextrun"/>
          <w:rFonts w:ascii="Arial" w:hAnsi="Arial" w:cs="Arial"/>
          <w:color w:val="000000"/>
          <w:sz w:val="22"/>
          <w:szCs w:val="22"/>
        </w:rPr>
        <w:t>The “change of us</w:t>
      </w:r>
      <w:r w:rsidR="00587845">
        <w:rPr>
          <w:rStyle w:val="normaltextrun"/>
          <w:rFonts w:ascii="Arial" w:hAnsi="Arial" w:cs="Arial"/>
          <w:color w:val="000000"/>
          <w:sz w:val="22"/>
          <w:szCs w:val="22"/>
        </w:rPr>
        <w:t>e</w:t>
      </w:r>
      <w:r>
        <w:rPr>
          <w:rStyle w:val="normaltextrun"/>
          <w:rFonts w:ascii="Arial" w:hAnsi="Arial" w:cs="Arial"/>
          <w:color w:val="000000"/>
          <w:sz w:val="22"/>
          <w:szCs w:val="22"/>
        </w:rPr>
        <w:t xml:space="preserve">” from </w:t>
      </w:r>
      <w:r w:rsidR="00966A8A">
        <w:rPr>
          <w:rStyle w:val="normaltextrun"/>
          <w:rFonts w:ascii="Arial" w:hAnsi="Arial" w:cs="Arial"/>
          <w:color w:val="000000"/>
          <w:sz w:val="22"/>
          <w:szCs w:val="22"/>
        </w:rPr>
        <w:t>residential</w:t>
      </w:r>
      <w:r>
        <w:rPr>
          <w:rStyle w:val="normaltextrun"/>
          <w:rFonts w:ascii="Arial" w:hAnsi="Arial" w:cs="Arial"/>
          <w:color w:val="000000"/>
          <w:sz w:val="22"/>
          <w:szCs w:val="22"/>
        </w:rPr>
        <w:t xml:space="preserve"> to assembly and leisure to include a restaurant with 80 covers alongside a cookery school, wellness centre and treatment area</w:t>
      </w:r>
      <w:r w:rsidR="00587845">
        <w:rPr>
          <w:rStyle w:val="normaltextrun"/>
          <w:rFonts w:ascii="Arial" w:hAnsi="Arial" w:cs="Arial"/>
          <w:color w:val="000000"/>
          <w:sz w:val="22"/>
          <w:szCs w:val="22"/>
        </w:rPr>
        <w:t>;</w:t>
      </w:r>
      <w:r>
        <w:rPr>
          <w:rStyle w:val="normaltextrun"/>
          <w:rFonts w:ascii="Arial" w:hAnsi="Arial" w:cs="Arial"/>
          <w:color w:val="000000"/>
          <w:sz w:val="22"/>
          <w:szCs w:val="22"/>
        </w:rPr>
        <w:t xml:space="preserve"> yoga studio gym, craft centre, </w:t>
      </w:r>
      <w:r w:rsidR="00966A8A">
        <w:rPr>
          <w:rStyle w:val="normaltextrun"/>
          <w:rFonts w:ascii="Arial" w:hAnsi="Arial" w:cs="Arial"/>
          <w:color w:val="000000"/>
          <w:sz w:val="22"/>
          <w:szCs w:val="22"/>
        </w:rPr>
        <w:t>children’s</w:t>
      </w:r>
      <w:r>
        <w:rPr>
          <w:rStyle w:val="normaltextrun"/>
          <w:rFonts w:ascii="Arial" w:hAnsi="Arial" w:cs="Arial"/>
          <w:color w:val="000000"/>
          <w:sz w:val="22"/>
          <w:szCs w:val="22"/>
        </w:rPr>
        <w:t xml:space="preserve"> area</w:t>
      </w:r>
      <w:r w:rsidR="00E562A9">
        <w:rPr>
          <w:rStyle w:val="normaltextrun"/>
          <w:rFonts w:ascii="Arial" w:hAnsi="Arial" w:cs="Arial"/>
          <w:color w:val="000000"/>
          <w:sz w:val="22"/>
          <w:szCs w:val="22"/>
        </w:rPr>
        <w:t xml:space="preserve">, </w:t>
      </w:r>
      <w:r>
        <w:rPr>
          <w:rStyle w:val="normaltextrun"/>
          <w:rFonts w:ascii="Arial" w:hAnsi="Arial" w:cs="Arial"/>
          <w:color w:val="000000"/>
          <w:sz w:val="22"/>
          <w:szCs w:val="22"/>
        </w:rPr>
        <w:t>offices</w:t>
      </w:r>
      <w:r w:rsidR="00E562A9">
        <w:rPr>
          <w:rStyle w:val="normaltextrun"/>
          <w:rFonts w:ascii="Arial" w:hAnsi="Arial" w:cs="Arial"/>
          <w:color w:val="000000"/>
          <w:sz w:val="22"/>
          <w:szCs w:val="22"/>
        </w:rPr>
        <w:t>, staff</w:t>
      </w:r>
      <w:r>
        <w:rPr>
          <w:rStyle w:val="normaltextrun"/>
          <w:rFonts w:ascii="Arial" w:hAnsi="Arial" w:cs="Arial"/>
          <w:color w:val="000000"/>
          <w:sz w:val="22"/>
          <w:szCs w:val="22"/>
        </w:rPr>
        <w:t xml:space="preserve"> facilities</w:t>
      </w:r>
      <w:r w:rsidR="001900AB">
        <w:rPr>
          <w:rStyle w:val="normaltextrun"/>
          <w:rFonts w:ascii="Arial" w:hAnsi="Arial" w:cs="Arial"/>
          <w:color w:val="000000"/>
          <w:sz w:val="22"/>
          <w:szCs w:val="22"/>
        </w:rPr>
        <w:t xml:space="preserve"> and additional guest accommodation</w:t>
      </w:r>
      <w:r w:rsidR="00966A8A">
        <w:rPr>
          <w:rStyle w:val="normaltextrun"/>
          <w:rFonts w:ascii="Arial" w:hAnsi="Arial" w:cs="Arial"/>
          <w:color w:val="000000"/>
          <w:sz w:val="22"/>
          <w:szCs w:val="22"/>
        </w:rPr>
        <w:t xml:space="preserve"> is a significant leap from the current use </w:t>
      </w:r>
      <w:r w:rsidR="00587845">
        <w:rPr>
          <w:rStyle w:val="normaltextrun"/>
          <w:rFonts w:ascii="Arial" w:hAnsi="Arial" w:cs="Arial"/>
          <w:color w:val="000000"/>
          <w:sz w:val="22"/>
          <w:szCs w:val="22"/>
        </w:rPr>
        <w:t xml:space="preserve">which </w:t>
      </w:r>
      <w:r w:rsidR="00660C0E">
        <w:rPr>
          <w:rStyle w:val="normaltextrun"/>
          <w:rFonts w:ascii="Arial" w:hAnsi="Arial" w:cs="Arial"/>
          <w:color w:val="000000"/>
          <w:sz w:val="22"/>
          <w:szCs w:val="22"/>
        </w:rPr>
        <w:t xml:space="preserve">will </w:t>
      </w:r>
      <w:r w:rsidR="00587845">
        <w:rPr>
          <w:rStyle w:val="normaltextrun"/>
          <w:rFonts w:ascii="Arial" w:hAnsi="Arial" w:cs="Arial"/>
          <w:color w:val="000000"/>
          <w:sz w:val="22"/>
          <w:szCs w:val="22"/>
        </w:rPr>
        <w:t xml:space="preserve">have </w:t>
      </w:r>
      <w:r w:rsidR="00966A8A">
        <w:rPr>
          <w:rStyle w:val="normaltextrun"/>
          <w:rFonts w:ascii="Arial" w:hAnsi="Arial" w:cs="Arial"/>
          <w:color w:val="000000"/>
          <w:sz w:val="22"/>
          <w:szCs w:val="22"/>
        </w:rPr>
        <w:t xml:space="preserve">detrimental </w:t>
      </w:r>
      <w:r w:rsidR="00587845">
        <w:rPr>
          <w:rStyle w:val="normaltextrun"/>
          <w:rFonts w:ascii="Arial" w:hAnsi="Arial" w:cs="Arial"/>
          <w:color w:val="000000"/>
          <w:sz w:val="22"/>
          <w:szCs w:val="22"/>
        </w:rPr>
        <w:t>tra</w:t>
      </w:r>
      <w:r w:rsidR="00660C0E">
        <w:rPr>
          <w:rStyle w:val="normaltextrun"/>
          <w:rFonts w:ascii="Arial" w:hAnsi="Arial" w:cs="Arial"/>
          <w:color w:val="000000"/>
          <w:sz w:val="22"/>
          <w:szCs w:val="22"/>
        </w:rPr>
        <w:t xml:space="preserve">nsport impact </w:t>
      </w:r>
      <w:r w:rsidR="002D5380">
        <w:rPr>
          <w:rStyle w:val="normaltextrun"/>
          <w:rFonts w:ascii="Arial" w:hAnsi="Arial" w:cs="Arial"/>
          <w:color w:val="000000"/>
          <w:sz w:val="22"/>
          <w:szCs w:val="22"/>
        </w:rPr>
        <w:t>on</w:t>
      </w:r>
      <w:r w:rsidR="00966A8A">
        <w:rPr>
          <w:rStyle w:val="normaltextrun"/>
          <w:rFonts w:ascii="Arial" w:hAnsi="Arial" w:cs="Arial"/>
          <w:color w:val="000000"/>
          <w:sz w:val="22"/>
          <w:szCs w:val="22"/>
        </w:rPr>
        <w:t xml:space="preserve"> the</w:t>
      </w:r>
      <w:r w:rsidR="00587845">
        <w:rPr>
          <w:rStyle w:val="normaltextrun"/>
          <w:rFonts w:ascii="Arial" w:hAnsi="Arial" w:cs="Arial"/>
          <w:color w:val="000000"/>
          <w:sz w:val="22"/>
          <w:szCs w:val="22"/>
        </w:rPr>
        <w:t xml:space="preserve"> </w:t>
      </w:r>
      <w:r w:rsidR="00966A8A">
        <w:rPr>
          <w:rStyle w:val="normaltextrun"/>
          <w:rFonts w:ascii="Arial" w:hAnsi="Arial" w:cs="Arial"/>
          <w:color w:val="000000"/>
          <w:sz w:val="22"/>
          <w:szCs w:val="22"/>
        </w:rPr>
        <w:t xml:space="preserve">village </w:t>
      </w:r>
      <w:r w:rsidR="00660C0E">
        <w:rPr>
          <w:rStyle w:val="normaltextrun"/>
          <w:rFonts w:ascii="Arial" w:hAnsi="Arial" w:cs="Arial"/>
          <w:color w:val="000000"/>
          <w:sz w:val="22"/>
          <w:szCs w:val="22"/>
        </w:rPr>
        <w:t xml:space="preserve">of Warninglid, </w:t>
      </w:r>
      <w:r w:rsidR="00966A8A">
        <w:rPr>
          <w:rStyle w:val="normaltextrun"/>
          <w:rFonts w:ascii="Arial" w:hAnsi="Arial" w:cs="Arial"/>
          <w:color w:val="000000"/>
          <w:sz w:val="22"/>
          <w:szCs w:val="22"/>
        </w:rPr>
        <w:t>which is a design</w:t>
      </w:r>
      <w:r w:rsidR="00587845">
        <w:rPr>
          <w:rStyle w:val="normaltextrun"/>
          <w:rFonts w:ascii="Arial" w:hAnsi="Arial" w:cs="Arial"/>
          <w:color w:val="000000"/>
          <w:sz w:val="22"/>
          <w:szCs w:val="22"/>
        </w:rPr>
        <w:t xml:space="preserve">ated </w:t>
      </w:r>
      <w:r w:rsidR="002D5380">
        <w:rPr>
          <w:rStyle w:val="normaltextrun"/>
          <w:rFonts w:ascii="Arial" w:hAnsi="Arial" w:cs="Arial"/>
          <w:color w:val="000000"/>
          <w:sz w:val="22"/>
          <w:szCs w:val="22"/>
        </w:rPr>
        <w:t>C</w:t>
      </w:r>
      <w:r w:rsidR="00966A8A">
        <w:rPr>
          <w:rStyle w:val="normaltextrun"/>
          <w:rFonts w:ascii="Arial" w:hAnsi="Arial" w:cs="Arial"/>
          <w:color w:val="000000"/>
          <w:sz w:val="22"/>
          <w:szCs w:val="22"/>
        </w:rPr>
        <w:t xml:space="preserve">onservation </w:t>
      </w:r>
      <w:r w:rsidR="002D5380">
        <w:rPr>
          <w:rStyle w:val="normaltextrun"/>
          <w:rFonts w:ascii="Arial" w:hAnsi="Arial" w:cs="Arial"/>
          <w:color w:val="000000"/>
          <w:sz w:val="22"/>
          <w:szCs w:val="22"/>
        </w:rPr>
        <w:t>A</w:t>
      </w:r>
      <w:r w:rsidR="00966A8A">
        <w:rPr>
          <w:rStyle w:val="normaltextrun"/>
          <w:rFonts w:ascii="Arial" w:hAnsi="Arial" w:cs="Arial"/>
          <w:color w:val="000000"/>
          <w:sz w:val="22"/>
          <w:szCs w:val="22"/>
        </w:rPr>
        <w:t>rea</w:t>
      </w:r>
      <w:r w:rsidR="00E562A9">
        <w:rPr>
          <w:rStyle w:val="normaltextrun"/>
          <w:rFonts w:ascii="Arial" w:hAnsi="Arial" w:cs="Arial"/>
          <w:color w:val="000000"/>
          <w:sz w:val="22"/>
          <w:szCs w:val="22"/>
        </w:rPr>
        <w:t xml:space="preserve">. </w:t>
      </w:r>
      <w:r w:rsidR="00660C0E">
        <w:rPr>
          <w:rStyle w:val="normaltextrun"/>
          <w:rFonts w:ascii="Arial" w:hAnsi="Arial" w:cs="Arial"/>
          <w:color w:val="000000"/>
          <w:sz w:val="22"/>
          <w:szCs w:val="22"/>
        </w:rPr>
        <w:t xml:space="preserve">The current </w:t>
      </w:r>
      <w:r w:rsidR="006B1844">
        <w:rPr>
          <w:rStyle w:val="normaltextrun"/>
          <w:rFonts w:ascii="Arial" w:hAnsi="Arial" w:cs="Arial"/>
          <w:color w:val="000000"/>
          <w:sz w:val="22"/>
          <w:szCs w:val="22"/>
        </w:rPr>
        <w:t xml:space="preserve">and what appears to be the continual </w:t>
      </w:r>
      <w:r w:rsidR="00660C0E">
        <w:rPr>
          <w:rStyle w:val="normaltextrun"/>
          <w:rFonts w:ascii="Arial" w:hAnsi="Arial" w:cs="Arial"/>
          <w:color w:val="000000"/>
          <w:sz w:val="22"/>
          <w:szCs w:val="22"/>
        </w:rPr>
        <w:t>access to the Estate will be via The Street which is entrenched with 16</w:t>
      </w:r>
      <w:r w:rsidR="00660C0E" w:rsidRPr="00660C0E">
        <w:rPr>
          <w:rStyle w:val="normaltextrun"/>
          <w:rFonts w:ascii="Arial" w:hAnsi="Arial" w:cs="Arial"/>
          <w:color w:val="000000"/>
          <w:sz w:val="22"/>
          <w:szCs w:val="22"/>
          <w:vertAlign w:val="superscript"/>
        </w:rPr>
        <w:t>th</w:t>
      </w:r>
      <w:r w:rsidR="00660C0E">
        <w:rPr>
          <w:rStyle w:val="normaltextrun"/>
          <w:rFonts w:ascii="Arial" w:hAnsi="Arial" w:cs="Arial"/>
          <w:color w:val="000000"/>
          <w:sz w:val="22"/>
          <w:szCs w:val="22"/>
        </w:rPr>
        <w:t xml:space="preserve"> century buildings that have significant architectural and historic interest. </w:t>
      </w:r>
    </w:p>
    <w:p w14:paraId="4048CA0E" w14:textId="437C5F0A" w:rsidR="006B1844" w:rsidRDefault="006B1844" w:rsidP="008761DB">
      <w:pPr>
        <w:pStyle w:val="paragraph"/>
        <w:spacing w:before="0" w:beforeAutospacing="0" w:after="0" w:afterAutospacing="0"/>
        <w:textAlignment w:val="baseline"/>
        <w:rPr>
          <w:rStyle w:val="normaltextrun"/>
          <w:rFonts w:ascii="Arial" w:hAnsi="Arial" w:cs="Arial"/>
          <w:color w:val="000000"/>
          <w:sz w:val="22"/>
          <w:szCs w:val="22"/>
        </w:rPr>
      </w:pPr>
    </w:p>
    <w:p w14:paraId="08EED6B6" w14:textId="77777777" w:rsidR="006B1844" w:rsidRDefault="006B1844" w:rsidP="006B1844">
      <w:pPr>
        <w:pStyle w:val="paragraph"/>
        <w:spacing w:before="0" w:beforeAutospacing="0" w:after="0" w:afterAutospacing="0"/>
        <w:textAlignment w:val="baseline"/>
        <w:rPr>
          <w:rStyle w:val="normaltextrun"/>
          <w:rFonts w:ascii="Arial" w:hAnsi="Arial" w:cs="Arial"/>
          <w:color w:val="000000"/>
          <w:sz w:val="22"/>
          <w:szCs w:val="22"/>
        </w:rPr>
      </w:pPr>
      <w:r>
        <w:rPr>
          <w:rStyle w:val="normaltextrun"/>
          <w:rFonts w:ascii="Arial" w:hAnsi="Arial" w:cs="Arial"/>
          <w:color w:val="000000"/>
          <w:sz w:val="22"/>
          <w:szCs w:val="22"/>
        </w:rPr>
        <w:t xml:space="preserve">Please note the following policies set out in the Mid Sussex District Plan </w:t>
      </w:r>
    </w:p>
    <w:p w14:paraId="2A55D3E6" w14:textId="30D2369A" w:rsidR="006B1844" w:rsidRDefault="006B1844" w:rsidP="006B1844">
      <w:pPr>
        <w:pStyle w:val="paragraph"/>
        <w:spacing w:before="0" w:beforeAutospacing="0" w:after="0" w:afterAutospacing="0"/>
        <w:textAlignment w:val="baseline"/>
        <w:rPr>
          <w:rStyle w:val="normaltextrun"/>
          <w:rFonts w:ascii="Arial" w:hAnsi="Arial" w:cs="Arial"/>
          <w:color w:val="000000"/>
          <w:sz w:val="22"/>
          <w:szCs w:val="22"/>
        </w:rPr>
      </w:pPr>
      <w:r>
        <w:rPr>
          <w:rStyle w:val="normaltextrun"/>
          <w:rFonts w:ascii="Arial" w:hAnsi="Arial" w:cs="Arial"/>
          <w:color w:val="000000"/>
          <w:sz w:val="22"/>
          <w:szCs w:val="22"/>
        </w:rPr>
        <w:t xml:space="preserve">DP35 Conservation Areas </w:t>
      </w:r>
      <w:hyperlink r:id="rId10" w:history="1">
        <w:r w:rsidRPr="00B06B40">
          <w:rPr>
            <w:rStyle w:val="Hyperlink"/>
            <w:rFonts w:ascii="Arial" w:hAnsi="Arial" w:cs="Arial"/>
            <w:sz w:val="22"/>
            <w:szCs w:val="22"/>
          </w:rPr>
          <w:t>https://www.midsussex.gov.uk/media/3406/mid-sussex-district-plan.pdf</w:t>
        </w:r>
      </w:hyperlink>
      <w:r>
        <w:rPr>
          <w:rStyle w:val="normaltextrun"/>
          <w:rFonts w:ascii="Arial" w:hAnsi="Arial" w:cs="Arial"/>
          <w:color w:val="000000"/>
          <w:sz w:val="22"/>
          <w:szCs w:val="22"/>
        </w:rPr>
        <w:t xml:space="preserve"> </w:t>
      </w:r>
    </w:p>
    <w:p w14:paraId="06992218" w14:textId="5FA973EE" w:rsidR="006B1844" w:rsidRDefault="006B1844" w:rsidP="006B1844">
      <w:pPr>
        <w:pStyle w:val="paragraph"/>
        <w:spacing w:before="0" w:beforeAutospacing="0" w:after="0" w:afterAutospacing="0"/>
        <w:textAlignment w:val="baseline"/>
        <w:rPr>
          <w:rStyle w:val="normaltextrun"/>
          <w:rFonts w:ascii="Arial" w:hAnsi="Arial" w:cs="Arial"/>
          <w:color w:val="000000"/>
          <w:sz w:val="22"/>
          <w:szCs w:val="22"/>
        </w:rPr>
      </w:pPr>
    </w:p>
    <w:p w14:paraId="188F63F6" w14:textId="77777777" w:rsidR="006B1844" w:rsidRPr="006B1844" w:rsidRDefault="006B1844" w:rsidP="006B1844">
      <w:pPr>
        <w:pStyle w:val="paragraph"/>
        <w:spacing w:before="120" w:beforeAutospacing="0" w:after="0" w:afterAutospacing="0"/>
        <w:textAlignment w:val="baseline"/>
        <w:rPr>
          <w:rFonts w:ascii="Arial" w:hAnsi="Arial" w:cs="Arial"/>
          <w:sz w:val="22"/>
          <w:szCs w:val="22"/>
        </w:rPr>
      </w:pPr>
      <w:r w:rsidRPr="006B1844">
        <w:rPr>
          <w:rFonts w:ascii="Arial" w:hAnsi="Arial" w:cs="Arial"/>
          <w:sz w:val="22"/>
          <w:szCs w:val="22"/>
        </w:rPr>
        <w:t xml:space="preserve">Strategic Objectives: 2) To promote well located and designed development that reflects the </w:t>
      </w:r>
      <w:proofErr w:type="gramStart"/>
      <w:r w:rsidRPr="006B1844">
        <w:rPr>
          <w:rFonts w:ascii="Arial" w:hAnsi="Arial" w:cs="Arial"/>
          <w:sz w:val="22"/>
          <w:szCs w:val="22"/>
        </w:rPr>
        <w:t>District’s</w:t>
      </w:r>
      <w:proofErr w:type="gramEnd"/>
      <w:r w:rsidRPr="006B1844">
        <w:rPr>
          <w:rFonts w:ascii="Arial" w:hAnsi="Arial" w:cs="Arial"/>
          <w:sz w:val="22"/>
          <w:szCs w:val="22"/>
        </w:rPr>
        <w:t xml:space="preserve"> distinctive towns and villages, retains their separate identity and character and prevents coalescence; 4) To protect valued characteristics of the built environment for their historical and visual qualities; and 11) To support and enhance the attractiveness of Mid Sussex as a visitor destination. </w:t>
      </w:r>
    </w:p>
    <w:p w14:paraId="5AAA2A96" w14:textId="77777777" w:rsidR="006B1844" w:rsidRPr="006B1844" w:rsidRDefault="006B1844" w:rsidP="006B1844">
      <w:pPr>
        <w:pStyle w:val="paragraph"/>
        <w:spacing w:before="120" w:beforeAutospacing="0" w:after="0" w:afterAutospacing="0"/>
        <w:textAlignment w:val="baseline"/>
        <w:rPr>
          <w:rFonts w:ascii="Arial" w:hAnsi="Arial" w:cs="Arial"/>
          <w:sz w:val="22"/>
          <w:szCs w:val="22"/>
        </w:rPr>
      </w:pPr>
      <w:r w:rsidRPr="006B1844">
        <w:rPr>
          <w:rFonts w:ascii="Arial" w:hAnsi="Arial" w:cs="Arial"/>
          <w:sz w:val="22"/>
          <w:szCs w:val="22"/>
        </w:rPr>
        <w:t xml:space="preserve">Evidence Base: Mid Sussex Conservation Area Appraisals; Sussex Extensive Urban Surveys; West Sussex Historic Environment Record. </w:t>
      </w:r>
    </w:p>
    <w:p w14:paraId="5D62BCC6" w14:textId="77777777" w:rsidR="006B1844" w:rsidRPr="006B1844" w:rsidRDefault="006B1844" w:rsidP="006B1844">
      <w:pPr>
        <w:pStyle w:val="paragraph"/>
        <w:spacing w:before="120" w:beforeAutospacing="0" w:after="0" w:afterAutospacing="0"/>
        <w:textAlignment w:val="baseline"/>
        <w:rPr>
          <w:rFonts w:ascii="Arial" w:hAnsi="Arial" w:cs="Arial"/>
          <w:b/>
          <w:bCs/>
          <w:sz w:val="20"/>
          <w:szCs w:val="20"/>
        </w:rPr>
      </w:pPr>
      <w:r w:rsidRPr="006B1844">
        <w:rPr>
          <w:rFonts w:ascii="Arial" w:hAnsi="Arial" w:cs="Arial"/>
          <w:b/>
          <w:bCs/>
          <w:sz w:val="20"/>
          <w:szCs w:val="20"/>
        </w:rPr>
        <w:t xml:space="preserve">Development in a conservation area will be required to conserve or enhance its special character, appearance and the range of activities which contribute to it. This will be achieved by ensuring that: </w:t>
      </w:r>
    </w:p>
    <w:p w14:paraId="43FFCBFF" w14:textId="3841A694" w:rsidR="006B1844" w:rsidRPr="006B1844" w:rsidRDefault="006B1844" w:rsidP="00734E3F">
      <w:pPr>
        <w:pStyle w:val="paragraph"/>
        <w:spacing w:before="120" w:beforeAutospacing="0" w:after="0" w:afterAutospacing="0"/>
        <w:textAlignment w:val="baseline"/>
        <w:rPr>
          <w:rFonts w:ascii="Arial" w:hAnsi="Arial" w:cs="Arial"/>
          <w:b/>
          <w:bCs/>
          <w:sz w:val="20"/>
          <w:szCs w:val="20"/>
        </w:rPr>
      </w:pPr>
      <w:r w:rsidRPr="006B1844">
        <w:rPr>
          <w:rFonts w:ascii="Arial" w:hAnsi="Arial" w:cs="Arial"/>
          <w:b/>
          <w:bCs/>
          <w:sz w:val="20"/>
          <w:szCs w:val="20"/>
        </w:rPr>
        <w:t xml:space="preserve">• New buildings and extensions are sensitively designed to reflect the special characteristics of the area in terms of their scale, density, design and through the use of complementary materials; </w:t>
      </w:r>
    </w:p>
    <w:p w14:paraId="453F7048" w14:textId="77777777" w:rsidR="006B1844" w:rsidRPr="006B1844" w:rsidRDefault="006B1844" w:rsidP="00734E3F">
      <w:pPr>
        <w:pStyle w:val="paragraph"/>
        <w:spacing w:before="120" w:beforeAutospacing="0" w:after="0" w:afterAutospacing="0"/>
        <w:textAlignment w:val="baseline"/>
        <w:rPr>
          <w:rFonts w:ascii="Arial" w:hAnsi="Arial" w:cs="Arial"/>
          <w:b/>
          <w:bCs/>
          <w:sz w:val="20"/>
          <w:szCs w:val="20"/>
        </w:rPr>
      </w:pPr>
      <w:r w:rsidRPr="006B1844">
        <w:rPr>
          <w:rFonts w:ascii="Arial" w:hAnsi="Arial" w:cs="Arial"/>
          <w:b/>
          <w:bCs/>
          <w:sz w:val="20"/>
          <w:szCs w:val="20"/>
        </w:rPr>
        <w:t>• Open spaces, gardens, landscaping and boundary features that contribute to the special character of the area are protected. Any new landscaping or boundary features are designed to reflect that character;</w:t>
      </w:r>
    </w:p>
    <w:p w14:paraId="3A4925FF" w14:textId="77777777" w:rsidR="006B1844" w:rsidRPr="006B1844" w:rsidRDefault="006B1844" w:rsidP="00734E3F">
      <w:pPr>
        <w:pStyle w:val="paragraph"/>
        <w:spacing w:before="120" w:beforeAutospacing="0" w:after="0" w:afterAutospacing="0"/>
        <w:textAlignment w:val="baseline"/>
        <w:rPr>
          <w:rFonts w:ascii="Arial" w:hAnsi="Arial" w:cs="Arial"/>
          <w:b/>
          <w:bCs/>
          <w:sz w:val="20"/>
          <w:szCs w:val="20"/>
        </w:rPr>
      </w:pPr>
      <w:r w:rsidRPr="006B1844">
        <w:rPr>
          <w:rFonts w:ascii="Arial" w:hAnsi="Arial" w:cs="Arial"/>
          <w:b/>
          <w:bCs/>
          <w:sz w:val="20"/>
          <w:szCs w:val="20"/>
        </w:rPr>
        <w:t xml:space="preserve"> • Traditional shop fronts that are a key feature of the conservation area are protected. Any alterations to shopfronts in a conservation area will only be permitted where they do not result in the loss of a traditional shopfront and the new design is sympathetic to the character of the existing building and street scene in which it is located; </w:t>
      </w:r>
    </w:p>
    <w:p w14:paraId="1D0CFF8E" w14:textId="77777777" w:rsidR="00E562A9" w:rsidRDefault="006B1844" w:rsidP="00734E3F">
      <w:pPr>
        <w:pStyle w:val="paragraph"/>
        <w:spacing w:before="120" w:beforeAutospacing="0" w:after="0" w:afterAutospacing="0"/>
        <w:textAlignment w:val="baseline"/>
        <w:rPr>
          <w:rFonts w:ascii="Arial" w:hAnsi="Arial" w:cs="Arial"/>
          <w:b/>
          <w:bCs/>
          <w:sz w:val="20"/>
          <w:szCs w:val="20"/>
        </w:rPr>
      </w:pPr>
      <w:r w:rsidRPr="006B1844">
        <w:rPr>
          <w:rFonts w:ascii="Arial" w:hAnsi="Arial" w:cs="Arial"/>
          <w:b/>
          <w:bCs/>
          <w:sz w:val="20"/>
          <w:szCs w:val="20"/>
        </w:rPr>
        <w:t xml:space="preserve">• Existing buildings that contribute to the character of the conservation area are protected. Where demolition is permitted, the replacement buildings are of a design that reflects the special characteristics of the area; </w:t>
      </w:r>
    </w:p>
    <w:p w14:paraId="282EBF67" w14:textId="13A43189" w:rsidR="006B1844" w:rsidRPr="006B1844" w:rsidRDefault="006B1844" w:rsidP="00734E3F">
      <w:pPr>
        <w:pStyle w:val="paragraph"/>
        <w:spacing w:before="120" w:beforeAutospacing="0" w:after="0" w:afterAutospacing="0"/>
        <w:textAlignment w:val="baseline"/>
        <w:rPr>
          <w:rFonts w:ascii="Arial" w:hAnsi="Arial" w:cs="Arial"/>
          <w:sz w:val="20"/>
          <w:szCs w:val="20"/>
        </w:rPr>
      </w:pPr>
      <w:r w:rsidRPr="006B1844">
        <w:rPr>
          <w:rFonts w:ascii="Arial" w:hAnsi="Arial" w:cs="Arial"/>
          <w:b/>
          <w:bCs/>
          <w:sz w:val="20"/>
          <w:szCs w:val="20"/>
        </w:rPr>
        <w:t>• Activities such as markets,</w:t>
      </w:r>
      <w:r w:rsidRPr="006B1844">
        <w:rPr>
          <w:rFonts w:ascii="Arial" w:hAnsi="Arial" w:cs="Arial"/>
          <w:b/>
          <w:bCs/>
          <w:sz w:val="22"/>
          <w:szCs w:val="22"/>
        </w:rPr>
        <w:t xml:space="preserve"> </w:t>
      </w:r>
      <w:r w:rsidRPr="006B1844">
        <w:rPr>
          <w:rFonts w:ascii="Arial" w:hAnsi="Arial" w:cs="Arial"/>
          <w:b/>
          <w:bCs/>
          <w:sz w:val="20"/>
          <w:szCs w:val="20"/>
        </w:rPr>
        <w:t xml:space="preserve">crafts or other activities which contribute to the special character and appearance of the conservation area are </w:t>
      </w:r>
      <w:r w:rsidRPr="006B1844">
        <w:rPr>
          <w:rFonts w:ascii="Arial" w:hAnsi="Arial" w:cs="Arial"/>
          <w:sz w:val="20"/>
          <w:szCs w:val="20"/>
        </w:rPr>
        <w:t>supported;</w:t>
      </w:r>
    </w:p>
    <w:p w14:paraId="02D15592" w14:textId="7344A43E" w:rsidR="006B1844" w:rsidRDefault="006B1844" w:rsidP="00734E3F">
      <w:pPr>
        <w:pStyle w:val="paragraph"/>
        <w:spacing w:before="120" w:beforeAutospacing="0" w:after="0" w:afterAutospacing="0"/>
        <w:textAlignment w:val="baseline"/>
        <w:rPr>
          <w:rFonts w:ascii="Arial" w:hAnsi="Arial" w:cs="Arial"/>
          <w:b/>
          <w:bCs/>
          <w:sz w:val="22"/>
          <w:szCs w:val="22"/>
        </w:rPr>
      </w:pPr>
      <w:r w:rsidRPr="006B1844">
        <w:rPr>
          <w:rFonts w:ascii="Arial" w:hAnsi="Arial" w:cs="Arial"/>
          <w:b/>
          <w:bCs/>
          <w:sz w:val="20"/>
          <w:szCs w:val="20"/>
        </w:rPr>
        <w:t xml:space="preserve"> • New pavements, roads and other surfaces reflect the materials and scale of the existing streets and surfaces in the conservation area</w:t>
      </w:r>
      <w:r w:rsidRPr="006B1844">
        <w:rPr>
          <w:rFonts w:ascii="Arial" w:hAnsi="Arial" w:cs="Arial"/>
          <w:b/>
          <w:bCs/>
          <w:sz w:val="22"/>
          <w:szCs w:val="22"/>
        </w:rPr>
        <w:t>.</w:t>
      </w:r>
    </w:p>
    <w:p w14:paraId="2B5DD97B" w14:textId="77777777" w:rsidR="00134CEB" w:rsidRPr="006B1844" w:rsidRDefault="00134CEB" w:rsidP="00734E3F">
      <w:pPr>
        <w:pStyle w:val="paragraph"/>
        <w:spacing w:before="120" w:beforeAutospacing="0" w:after="0" w:afterAutospacing="0"/>
        <w:textAlignment w:val="baseline"/>
        <w:rPr>
          <w:rStyle w:val="normaltextrun"/>
          <w:rFonts w:ascii="Arial" w:hAnsi="Arial" w:cs="Arial"/>
          <w:b/>
          <w:bCs/>
          <w:color w:val="000000"/>
          <w:sz w:val="20"/>
          <w:szCs w:val="20"/>
        </w:rPr>
      </w:pPr>
    </w:p>
    <w:p w14:paraId="394C2E4D" w14:textId="2E3F8E06" w:rsidR="006B1844" w:rsidRPr="008201F4" w:rsidRDefault="008201F4" w:rsidP="006B1844">
      <w:pPr>
        <w:pStyle w:val="paragraph"/>
        <w:spacing w:before="0" w:beforeAutospacing="0" w:after="0" w:afterAutospacing="0"/>
        <w:textAlignment w:val="baseline"/>
        <w:rPr>
          <w:rStyle w:val="normaltextrun"/>
          <w:rFonts w:ascii="Arial" w:hAnsi="Arial" w:cs="Arial"/>
          <w:color w:val="000000"/>
          <w:sz w:val="20"/>
          <w:szCs w:val="20"/>
        </w:rPr>
      </w:pPr>
      <w:r w:rsidRPr="008201F4">
        <w:rPr>
          <w:rFonts w:ascii="Arial" w:hAnsi="Arial" w:cs="Arial"/>
          <w:sz w:val="22"/>
          <w:szCs w:val="22"/>
        </w:rPr>
        <w:t>Mid Sussex District Council has designated 36 Conservation Areas so far. They were designated between 1969 and 2003, and a few Conservation Areas have had their boundaries amended since the original designation.</w:t>
      </w:r>
      <w:r w:rsidR="00E562A9">
        <w:rPr>
          <w:rFonts w:ascii="Arial" w:hAnsi="Arial" w:cs="Arial"/>
          <w:sz w:val="22"/>
          <w:szCs w:val="22"/>
        </w:rPr>
        <w:t xml:space="preserve"> </w:t>
      </w:r>
      <w:r w:rsidRPr="008201F4">
        <w:rPr>
          <w:rFonts w:ascii="Arial" w:hAnsi="Arial" w:cs="Arial"/>
          <w:sz w:val="22"/>
          <w:szCs w:val="22"/>
        </w:rPr>
        <w:t>This document provides a description and boundary map for each Conservation Area</w:t>
      </w:r>
      <w:r>
        <w:rPr>
          <w:rFonts w:ascii="Arial" w:hAnsi="Arial" w:cs="Arial"/>
          <w:sz w:val="22"/>
          <w:szCs w:val="22"/>
        </w:rPr>
        <w:t>.</w:t>
      </w:r>
    </w:p>
    <w:p w14:paraId="4872D4EB" w14:textId="77777777" w:rsidR="008201F4" w:rsidRDefault="008201F4" w:rsidP="006B1844">
      <w:pPr>
        <w:pStyle w:val="paragraph"/>
        <w:spacing w:before="0" w:beforeAutospacing="0" w:after="0" w:afterAutospacing="0"/>
        <w:textAlignment w:val="baseline"/>
        <w:rPr>
          <w:rStyle w:val="normaltextrun"/>
          <w:rFonts w:ascii="Arial" w:hAnsi="Arial" w:cs="Arial"/>
          <w:color w:val="000000"/>
          <w:sz w:val="22"/>
          <w:szCs w:val="22"/>
        </w:rPr>
      </w:pPr>
    </w:p>
    <w:p w14:paraId="2C785409" w14:textId="5ADC9186" w:rsidR="006B1844" w:rsidRDefault="00954B30" w:rsidP="006B1844">
      <w:pPr>
        <w:pStyle w:val="paragraph"/>
        <w:spacing w:before="0" w:beforeAutospacing="0" w:after="0" w:afterAutospacing="0"/>
        <w:textAlignment w:val="baseline"/>
        <w:rPr>
          <w:rStyle w:val="normaltextrun"/>
          <w:rFonts w:ascii="Arial" w:hAnsi="Arial" w:cs="Arial"/>
          <w:color w:val="000000"/>
          <w:sz w:val="22"/>
          <w:szCs w:val="22"/>
        </w:rPr>
      </w:pPr>
      <w:hyperlink r:id="rId11" w:history="1">
        <w:r w:rsidR="008201F4" w:rsidRPr="00B06B40">
          <w:rPr>
            <w:rStyle w:val="Hyperlink"/>
            <w:rFonts w:ascii="Arial" w:hAnsi="Arial" w:cs="Arial"/>
            <w:sz w:val="22"/>
            <w:szCs w:val="22"/>
          </w:rPr>
          <w:t>https://www.midsussex.gov.uk/media/3710/conservation-areas-in-mid-sussex.pdf</w:t>
        </w:r>
      </w:hyperlink>
      <w:r w:rsidR="006B1844">
        <w:rPr>
          <w:rStyle w:val="normaltextrun"/>
          <w:rFonts w:ascii="Arial" w:hAnsi="Arial" w:cs="Arial"/>
          <w:color w:val="000000"/>
          <w:sz w:val="22"/>
          <w:szCs w:val="22"/>
        </w:rPr>
        <w:t xml:space="preserve"> </w:t>
      </w:r>
    </w:p>
    <w:p w14:paraId="1556E850" w14:textId="008587BA" w:rsidR="006B1844" w:rsidRDefault="006B1844" w:rsidP="008761DB">
      <w:pPr>
        <w:pStyle w:val="paragraph"/>
        <w:spacing w:before="0" w:beforeAutospacing="0" w:after="0" w:afterAutospacing="0"/>
        <w:textAlignment w:val="baseline"/>
        <w:rPr>
          <w:rStyle w:val="normaltextrun"/>
          <w:rFonts w:ascii="Arial" w:hAnsi="Arial" w:cs="Arial"/>
          <w:color w:val="000000"/>
          <w:sz w:val="22"/>
          <w:szCs w:val="22"/>
        </w:rPr>
      </w:pPr>
    </w:p>
    <w:p w14:paraId="7C2FB9D7" w14:textId="1A221431" w:rsidR="008201F4" w:rsidRPr="00535CD4" w:rsidRDefault="00716FFC" w:rsidP="00716FFC">
      <w:pPr>
        <w:pStyle w:val="paragraph"/>
        <w:spacing w:before="0" w:beforeAutospacing="0" w:after="0" w:afterAutospacing="0"/>
        <w:textAlignment w:val="baseline"/>
        <w:rPr>
          <w:rFonts w:ascii="Arial" w:hAnsi="Arial" w:cs="Arial"/>
          <w:b/>
          <w:bCs/>
          <w:sz w:val="22"/>
          <w:szCs w:val="22"/>
        </w:rPr>
      </w:pPr>
      <w:r>
        <w:rPr>
          <w:noProof/>
        </w:rPr>
        <w:drawing>
          <wp:anchor distT="0" distB="0" distL="114300" distR="114300" simplePos="0" relativeHeight="251660288" behindDoc="1" locked="0" layoutInCell="1" allowOverlap="1" wp14:anchorId="3E4D2CF1" wp14:editId="37EAADC0">
            <wp:simplePos x="0" y="0"/>
            <wp:positionH relativeFrom="column">
              <wp:posOffset>3990975</wp:posOffset>
            </wp:positionH>
            <wp:positionV relativeFrom="paragraph">
              <wp:posOffset>73025</wp:posOffset>
            </wp:positionV>
            <wp:extent cx="1675765" cy="2707005"/>
            <wp:effectExtent l="0" t="0" r="635" b="0"/>
            <wp:wrapTight wrapText="bothSides">
              <wp:wrapPolygon edited="0">
                <wp:start x="0" y="0"/>
                <wp:lineTo x="0" y="21433"/>
                <wp:lineTo x="21363" y="21433"/>
                <wp:lineTo x="2136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75765" cy="2707005"/>
                    </a:xfrm>
                    <a:prstGeom prst="rect">
                      <a:avLst/>
                    </a:prstGeom>
                  </pic:spPr>
                </pic:pic>
              </a:graphicData>
            </a:graphic>
            <wp14:sizeRelH relativeFrom="margin">
              <wp14:pctWidth>0</wp14:pctWidth>
            </wp14:sizeRelH>
            <wp14:sizeRelV relativeFrom="margin">
              <wp14:pctHeight>0</wp14:pctHeight>
            </wp14:sizeRelV>
          </wp:anchor>
        </w:drawing>
      </w:r>
      <w:r w:rsidR="00734E3F">
        <w:rPr>
          <w:rFonts w:ascii="Arial" w:hAnsi="Arial" w:cs="Arial"/>
          <w:b/>
          <w:bCs/>
          <w:sz w:val="22"/>
          <w:szCs w:val="22"/>
        </w:rPr>
        <w:t xml:space="preserve">Warninglid </w:t>
      </w:r>
      <w:r w:rsidR="00297CD3">
        <w:rPr>
          <w:rFonts w:ascii="Arial" w:hAnsi="Arial" w:cs="Arial"/>
          <w:b/>
          <w:bCs/>
          <w:sz w:val="22"/>
          <w:szCs w:val="22"/>
        </w:rPr>
        <w:t xml:space="preserve">– </w:t>
      </w:r>
      <w:r w:rsidR="00660C0E" w:rsidRPr="00535CD4">
        <w:rPr>
          <w:rFonts w:ascii="Arial" w:hAnsi="Arial" w:cs="Arial"/>
          <w:b/>
          <w:bCs/>
          <w:sz w:val="22"/>
          <w:szCs w:val="22"/>
        </w:rPr>
        <w:t xml:space="preserve">Conservation Area </w:t>
      </w:r>
    </w:p>
    <w:p w14:paraId="762812C1" w14:textId="24C7CC54" w:rsidR="008201F4" w:rsidRDefault="00660C0E" w:rsidP="00535CD4">
      <w:pPr>
        <w:pStyle w:val="paragraph"/>
        <w:spacing w:before="120" w:beforeAutospacing="0" w:after="0" w:afterAutospacing="0"/>
        <w:textAlignment w:val="baseline"/>
        <w:rPr>
          <w:rFonts w:ascii="Arial" w:hAnsi="Arial" w:cs="Arial"/>
          <w:sz w:val="22"/>
          <w:szCs w:val="22"/>
        </w:rPr>
      </w:pPr>
      <w:r w:rsidRPr="00660C0E">
        <w:rPr>
          <w:rFonts w:ascii="Arial" w:hAnsi="Arial" w:cs="Arial"/>
          <w:sz w:val="22"/>
          <w:szCs w:val="22"/>
        </w:rPr>
        <w:t>The Street, which forms the focus of the Conservation Area designated in 1969, contains a number of buildings dating back to the 16th century.</w:t>
      </w:r>
      <w:r w:rsidR="00E562A9">
        <w:rPr>
          <w:rFonts w:ascii="Arial" w:hAnsi="Arial" w:cs="Arial"/>
          <w:sz w:val="22"/>
          <w:szCs w:val="22"/>
        </w:rPr>
        <w:t xml:space="preserve"> </w:t>
      </w:r>
      <w:r w:rsidRPr="00660C0E">
        <w:rPr>
          <w:rFonts w:ascii="Arial" w:hAnsi="Arial" w:cs="Arial"/>
          <w:sz w:val="22"/>
          <w:szCs w:val="22"/>
        </w:rPr>
        <w:t xml:space="preserve">Some of these are Listed as being of special architectural or historic interest. </w:t>
      </w:r>
    </w:p>
    <w:p w14:paraId="7A3E7D34" w14:textId="77777777" w:rsidR="008201F4" w:rsidRDefault="00660C0E" w:rsidP="00535CD4">
      <w:pPr>
        <w:pStyle w:val="paragraph"/>
        <w:spacing w:before="120" w:beforeAutospacing="0" w:after="0" w:afterAutospacing="0"/>
        <w:textAlignment w:val="baseline"/>
        <w:rPr>
          <w:rFonts w:ascii="Arial" w:hAnsi="Arial" w:cs="Arial"/>
          <w:sz w:val="22"/>
          <w:szCs w:val="22"/>
        </w:rPr>
      </w:pPr>
      <w:r w:rsidRPr="00660C0E">
        <w:rPr>
          <w:rFonts w:ascii="Arial" w:hAnsi="Arial" w:cs="Arial"/>
          <w:sz w:val="22"/>
          <w:szCs w:val="22"/>
        </w:rPr>
        <w:t>The following features, in particular, contribute to the character of the Conservation Area:</w:t>
      </w:r>
    </w:p>
    <w:p w14:paraId="65F1674B" w14:textId="77777777" w:rsidR="008201F4" w:rsidRDefault="00660C0E" w:rsidP="00535CD4">
      <w:pPr>
        <w:pStyle w:val="paragraph"/>
        <w:spacing w:before="120" w:beforeAutospacing="0" w:after="0" w:afterAutospacing="0"/>
        <w:textAlignment w:val="baseline"/>
        <w:rPr>
          <w:rFonts w:ascii="Arial" w:hAnsi="Arial" w:cs="Arial"/>
          <w:sz w:val="22"/>
          <w:szCs w:val="22"/>
        </w:rPr>
      </w:pPr>
      <w:r w:rsidRPr="00660C0E">
        <w:rPr>
          <w:rFonts w:ascii="Arial" w:hAnsi="Arial" w:cs="Arial"/>
          <w:sz w:val="22"/>
          <w:szCs w:val="22"/>
        </w:rPr>
        <w:t xml:space="preserve"> • the attractiveness of The Street due to the variety in the ages and styles of building;</w:t>
      </w:r>
    </w:p>
    <w:p w14:paraId="27614308" w14:textId="4D80FFBA" w:rsidR="008201F4" w:rsidRDefault="00660C0E" w:rsidP="00535CD4">
      <w:pPr>
        <w:pStyle w:val="paragraph"/>
        <w:spacing w:before="120" w:beforeAutospacing="0" w:after="0" w:afterAutospacing="0"/>
        <w:textAlignment w:val="baseline"/>
        <w:rPr>
          <w:rFonts w:ascii="Arial" w:hAnsi="Arial" w:cs="Arial"/>
          <w:sz w:val="22"/>
          <w:szCs w:val="22"/>
        </w:rPr>
      </w:pPr>
      <w:r w:rsidRPr="00660C0E">
        <w:rPr>
          <w:rFonts w:ascii="Arial" w:hAnsi="Arial" w:cs="Arial"/>
          <w:sz w:val="22"/>
          <w:szCs w:val="22"/>
        </w:rPr>
        <w:t xml:space="preserve"> • the predominant use of traditional and natural building materials </w:t>
      </w:r>
      <w:proofErr w:type="gramStart"/>
      <w:r w:rsidR="00972471" w:rsidRPr="00660C0E">
        <w:rPr>
          <w:rFonts w:ascii="Arial" w:hAnsi="Arial" w:cs="Arial"/>
          <w:sz w:val="22"/>
          <w:szCs w:val="22"/>
        </w:rPr>
        <w:t>e.g.</w:t>
      </w:r>
      <w:proofErr w:type="gramEnd"/>
      <w:r w:rsidRPr="00660C0E">
        <w:rPr>
          <w:rFonts w:ascii="Arial" w:hAnsi="Arial" w:cs="Arial"/>
          <w:sz w:val="22"/>
          <w:szCs w:val="22"/>
        </w:rPr>
        <w:t xml:space="preserve"> sandstone, brick, timber and clay roof tiles;</w:t>
      </w:r>
    </w:p>
    <w:p w14:paraId="37AD586D" w14:textId="77777777" w:rsidR="008201F4" w:rsidRDefault="00660C0E" w:rsidP="00535CD4">
      <w:pPr>
        <w:pStyle w:val="paragraph"/>
        <w:spacing w:before="120" w:beforeAutospacing="0" w:after="0" w:afterAutospacing="0"/>
        <w:textAlignment w:val="baseline"/>
        <w:rPr>
          <w:rFonts w:ascii="Arial" w:hAnsi="Arial" w:cs="Arial"/>
          <w:sz w:val="22"/>
          <w:szCs w:val="22"/>
        </w:rPr>
      </w:pPr>
      <w:r w:rsidRPr="00660C0E">
        <w:rPr>
          <w:rFonts w:ascii="Arial" w:hAnsi="Arial" w:cs="Arial"/>
          <w:sz w:val="22"/>
          <w:szCs w:val="22"/>
        </w:rPr>
        <w:t xml:space="preserve"> • the traditional style street lamps and road sign directing traffic to adjacent villages/towns; </w:t>
      </w:r>
    </w:p>
    <w:p w14:paraId="23B53A7F" w14:textId="501FF47B" w:rsidR="008201F4" w:rsidRDefault="00660C0E" w:rsidP="00535CD4">
      <w:pPr>
        <w:pStyle w:val="paragraph"/>
        <w:spacing w:before="120" w:beforeAutospacing="0" w:after="0" w:afterAutospacing="0"/>
        <w:textAlignment w:val="baseline"/>
        <w:rPr>
          <w:rFonts w:ascii="Arial" w:hAnsi="Arial" w:cs="Arial"/>
          <w:sz w:val="22"/>
          <w:szCs w:val="22"/>
        </w:rPr>
      </w:pPr>
      <w:r w:rsidRPr="00660C0E">
        <w:rPr>
          <w:rFonts w:ascii="Arial" w:hAnsi="Arial" w:cs="Arial"/>
          <w:sz w:val="22"/>
          <w:szCs w:val="22"/>
        </w:rPr>
        <w:t xml:space="preserve">• the sense of enclosure created by the buildings and the bank, hedges and trees adjacent to The Street; and </w:t>
      </w:r>
    </w:p>
    <w:p w14:paraId="0946639F" w14:textId="10262DBC" w:rsidR="00660C0E" w:rsidRPr="00660C0E" w:rsidRDefault="00660C0E" w:rsidP="00535CD4">
      <w:pPr>
        <w:pStyle w:val="paragraph"/>
        <w:spacing w:before="120" w:beforeAutospacing="0" w:after="0" w:afterAutospacing="0"/>
        <w:textAlignment w:val="baseline"/>
        <w:rPr>
          <w:rStyle w:val="normaltextrun"/>
          <w:rFonts w:ascii="Arial" w:hAnsi="Arial" w:cs="Arial"/>
          <w:color w:val="000000"/>
          <w:sz w:val="20"/>
          <w:szCs w:val="20"/>
        </w:rPr>
      </w:pPr>
      <w:r w:rsidRPr="00660C0E">
        <w:rPr>
          <w:rFonts w:ascii="Arial" w:hAnsi="Arial" w:cs="Arial"/>
          <w:sz w:val="22"/>
          <w:szCs w:val="22"/>
        </w:rPr>
        <w:t>• the village pond with an arching sandstone bridge leading to the drive of Lyndhurst Estate, creating a focal point within The Street.</w:t>
      </w:r>
    </w:p>
    <w:p w14:paraId="0956CC9C" w14:textId="61F425CE" w:rsidR="00587845" w:rsidRDefault="00587845" w:rsidP="008761DB">
      <w:pPr>
        <w:pStyle w:val="paragraph"/>
        <w:spacing w:before="0" w:beforeAutospacing="0" w:after="0" w:afterAutospacing="0"/>
        <w:textAlignment w:val="baseline"/>
        <w:rPr>
          <w:rStyle w:val="normaltextrun"/>
          <w:rFonts w:ascii="Arial" w:hAnsi="Arial" w:cs="Arial"/>
          <w:color w:val="000000"/>
          <w:sz w:val="22"/>
          <w:szCs w:val="22"/>
        </w:rPr>
      </w:pPr>
    </w:p>
    <w:p w14:paraId="11EB1BF1" w14:textId="7CF01AB0" w:rsidR="00966A8A" w:rsidRDefault="00966A8A" w:rsidP="008761DB">
      <w:pPr>
        <w:pStyle w:val="paragraph"/>
        <w:spacing w:before="0" w:beforeAutospacing="0" w:after="0" w:afterAutospacing="0"/>
        <w:textAlignment w:val="baseline"/>
        <w:rPr>
          <w:rStyle w:val="normaltextrun"/>
          <w:rFonts w:ascii="Arial" w:hAnsi="Arial" w:cs="Arial"/>
          <w:color w:val="000000"/>
          <w:sz w:val="22"/>
          <w:szCs w:val="22"/>
        </w:rPr>
      </w:pPr>
      <w:r>
        <w:rPr>
          <w:rStyle w:val="normaltextrun"/>
          <w:rFonts w:ascii="Arial" w:hAnsi="Arial" w:cs="Arial"/>
          <w:color w:val="000000"/>
          <w:sz w:val="22"/>
          <w:szCs w:val="22"/>
        </w:rPr>
        <w:t xml:space="preserve">The Council welcome </w:t>
      </w:r>
      <w:r w:rsidR="00587845">
        <w:rPr>
          <w:rStyle w:val="normaltextrun"/>
          <w:rFonts w:ascii="Arial" w:hAnsi="Arial" w:cs="Arial"/>
          <w:color w:val="000000"/>
          <w:sz w:val="22"/>
          <w:szCs w:val="22"/>
        </w:rPr>
        <w:t xml:space="preserve">the </w:t>
      </w:r>
      <w:r w:rsidR="00734E3F">
        <w:rPr>
          <w:rStyle w:val="normaltextrun"/>
          <w:rFonts w:ascii="Arial" w:hAnsi="Arial" w:cs="Arial"/>
          <w:color w:val="000000"/>
          <w:sz w:val="22"/>
          <w:szCs w:val="22"/>
        </w:rPr>
        <w:t>development</w:t>
      </w:r>
      <w:r>
        <w:rPr>
          <w:rStyle w:val="normaltextrun"/>
          <w:rFonts w:ascii="Arial" w:hAnsi="Arial" w:cs="Arial"/>
          <w:color w:val="000000"/>
          <w:sz w:val="22"/>
          <w:szCs w:val="22"/>
        </w:rPr>
        <w:t xml:space="preserve"> of local business </w:t>
      </w:r>
      <w:r w:rsidR="00587845">
        <w:rPr>
          <w:rStyle w:val="normaltextrun"/>
          <w:rFonts w:ascii="Arial" w:hAnsi="Arial" w:cs="Arial"/>
          <w:color w:val="000000"/>
          <w:sz w:val="22"/>
          <w:szCs w:val="22"/>
        </w:rPr>
        <w:t xml:space="preserve">that support the </w:t>
      </w:r>
      <w:r w:rsidR="00535CD4">
        <w:rPr>
          <w:rStyle w:val="normaltextrun"/>
          <w:rFonts w:ascii="Arial" w:hAnsi="Arial" w:cs="Arial"/>
          <w:color w:val="000000"/>
          <w:sz w:val="22"/>
          <w:szCs w:val="22"/>
        </w:rPr>
        <w:t>economic</w:t>
      </w:r>
      <w:r w:rsidR="00587845">
        <w:rPr>
          <w:rStyle w:val="normaltextrun"/>
          <w:rFonts w:ascii="Arial" w:hAnsi="Arial" w:cs="Arial"/>
          <w:color w:val="000000"/>
          <w:sz w:val="22"/>
          <w:szCs w:val="22"/>
        </w:rPr>
        <w:t xml:space="preserve"> growth of the Parish</w:t>
      </w:r>
      <w:r w:rsidR="006D4CE2">
        <w:rPr>
          <w:rStyle w:val="normaltextrun"/>
          <w:rFonts w:ascii="Arial" w:hAnsi="Arial" w:cs="Arial"/>
          <w:color w:val="000000"/>
          <w:sz w:val="22"/>
          <w:szCs w:val="22"/>
        </w:rPr>
        <w:t>, nevertheless</w:t>
      </w:r>
      <w:r>
        <w:rPr>
          <w:rStyle w:val="normaltextrun"/>
          <w:rFonts w:ascii="Arial" w:hAnsi="Arial" w:cs="Arial"/>
          <w:color w:val="000000"/>
          <w:sz w:val="22"/>
          <w:szCs w:val="22"/>
        </w:rPr>
        <w:t xml:space="preserve"> these must be sensitive to the local area specifically</w:t>
      </w:r>
      <w:r w:rsidR="00734E3F">
        <w:rPr>
          <w:rStyle w:val="normaltextrun"/>
          <w:rFonts w:ascii="Arial" w:hAnsi="Arial" w:cs="Arial"/>
          <w:color w:val="000000"/>
          <w:sz w:val="22"/>
          <w:szCs w:val="22"/>
        </w:rPr>
        <w:t xml:space="preserve"> where there is </w:t>
      </w:r>
      <w:r w:rsidR="006D4CE2">
        <w:rPr>
          <w:rStyle w:val="normaltextrun"/>
          <w:rFonts w:ascii="Arial" w:hAnsi="Arial" w:cs="Arial"/>
          <w:color w:val="000000"/>
          <w:sz w:val="22"/>
          <w:szCs w:val="22"/>
        </w:rPr>
        <w:t xml:space="preserve">an </w:t>
      </w:r>
      <w:r w:rsidR="00734E3F">
        <w:rPr>
          <w:rStyle w:val="normaltextrun"/>
          <w:rFonts w:ascii="Arial" w:hAnsi="Arial" w:cs="Arial"/>
          <w:color w:val="000000"/>
          <w:sz w:val="22"/>
          <w:szCs w:val="22"/>
        </w:rPr>
        <w:t xml:space="preserve">increase in traffic </w:t>
      </w:r>
      <w:r w:rsidR="006D4CE2">
        <w:rPr>
          <w:rStyle w:val="normaltextrun"/>
          <w:rFonts w:ascii="Arial" w:hAnsi="Arial" w:cs="Arial"/>
          <w:color w:val="000000"/>
          <w:sz w:val="22"/>
          <w:szCs w:val="22"/>
        </w:rPr>
        <w:t xml:space="preserve">movements </w:t>
      </w:r>
      <w:r w:rsidR="00734E3F">
        <w:rPr>
          <w:rStyle w:val="normaltextrun"/>
          <w:rFonts w:ascii="Arial" w:hAnsi="Arial" w:cs="Arial"/>
          <w:color w:val="000000"/>
          <w:sz w:val="22"/>
          <w:szCs w:val="22"/>
        </w:rPr>
        <w:t xml:space="preserve">and demand on local </w:t>
      </w:r>
      <w:r w:rsidR="00535CD4">
        <w:rPr>
          <w:rStyle w:val="normaltextrun"/>
          <w:rFonts w:ascii="Arial" w:hAnsi="Arial" w:cs="Arial"/>
          <w:color w:val="000000"/>
          <w:sz w:val="22"/>
          <w:szCs w:val="22"/>
        </w:rPr>
        <w:t>infrastructure</w:t>
      </w:r>
      <w:r w:rsidR="00734E3F">
        <w:rPr>
          <w:rStyle w:val="normaltextrun"/>
          <w:rFonts w:ascii="Arial" w:hAnsi="Arial" w:cs="Arial"/>
          <w:color w:val="000000"/>
          <w:sz w:val="22"/>
          <w:szCs w:val="22"/>
        </w:rPr>
        <w:t xml:space="preserve"> that </w:t>
      </w:r>
      <w:r w:rsidR="006D4CE2">
        <w:rPr>
          <w:rStyle w:val="normaltextrun"/>
          <w:rFonts w:ascii="Arial" w:hAnsi="Arial" w:cs="Arial"/>
          <w:color w:val="000000"/>
          <w:sz w:val="22"/>
          <w:szCs w:val="22"/>
        </w:rPr>
        <w:t>will</w:t>
      </w:r>
      <w:r w:rsidR="00734E3F">
        <w:rPr>
          <w:rStyle w:val="normaltextrun"/>
          <w:rFonts w:ascii="Arial" w:hAnsi="Arial" w:cs="Arial"/>
          <w:color w:val="000000"/>
          <w:sz w:val="22"/>
          <w:szCs w:val="22"/>
        </w:rPr>
        <w:t xml:space="preserve"> be needed</w:t>
      </w:r>
      <w:r>
        <w:rPr>
          <w:rStyle w:val="normaltextrun"/>
          <w:rFonts w:ascii="Arial" w:hAnsi="Arial" w:cs="Arial"/>
          <w:color w:val="000000"/>
          <w:sz w:val="22"/>
          <w:szCs w:val="22"/>
        </w:rPr>
        <w:t xml:space="preserve"> to support </w:t>
      </w:r>
      <w:r w:rsidR="00587845">
        <w:rPr>
          <w:rStyle w:val="normaltextrun"/>
          <w:rFonts w:ascii="Arial" w:hAnsi="Arial" w:cs="Arial"/>
          <w:color w:val="000000"/>
          <w:sz w:val="22"/>
          <w:szCs w:val="22"/>
        </w:rPr>
        <w:t>it.</w:t>
      </w:r>
      <w:r>
        <w:rPr>
          <w:rStyle w:val="normaltextrun"/>
          <w:rFonts w:ascii="Arial" w:hAnsi="Arial" w:cs="Arial"/>
          <w:color w:val="000000"/>
          <w:sz w:val="22"/>
          <w:szCs w:val="22"/>
        </w:rPr>
        <w:t xml:space="preserve"> </w:t>
      </w:r>
      <w:r w:rsidR="006D4CE2">
        <w:rPr>
          <w:rStyle w:val="normaltextrun"/>
          <w:rFonts w:ascii="Arial" w:hAnsi="Arial" w:cs="Arial"/>
          <w:color w:val="000000"/>
          <w:sz w:val="22"/>
          <w:szCs w:val="22"/>
        </w:rPr>
        <w:t xml:space="preserve">These were some of the areas that the Council were mindful of when producing their local plan and policies. </w:t>
      </w:r>
    </w:p>
    <w:p w14:paraId="2199C37C" w14:textId="1271DB71" w:rsidR="00134CEB" w:rsidRDefault="00716FFC" w:rsidP="00134CEB">
      <w:pPr>
        <w:pStyle w:val="paragraph"/>
        <w:textAlignment w:val="baseline"/>
        <w:rPr>
          <w:rStyle w:val="normaltextrun"/>
          <w:rFonts w:ascii="Arial" w:hAnsi="Arial" w:cs="Arial"/>
          <w:b/>
          <w:bCs/>
          <w:color w:val="000000"/>
          <w:sz w:val="22"/>
          <w:szCs w:val="22"/>
        </w:rPr>
      </w:pPr>
      <w:r w:rsidRPr="00716FFC">
        <w:rPr>
          <w:rStyle w:val="normaltextrun"/>
          <w:rFonts w:ascii="Arial" w:hAnsi="Arial" w:cs="Arial"/>
          <w:b/>
          <w:bCs/>
          <w:color w:val="000000"/>
          <w:sz w:val="22"/>
          <w:szCs w:val="22"/>
        </w:rPr>
        <w:t>National Planning Policy Framework 16</w:t>
      </w:r>
      <w:r>
        <w:rPr>
          <w:rStyle w:val="normaltextrun"/>
          <w:rFonts w:ascii="Arial" w:hAnsi="Arial" w:cs="Arial"/>
          <w:color w:val="000000"/>
          <w:sz w:val="22"/>
          <w:szCs w:val="22"/>
        </w:rPr>
        <w:t xml:space="preserve"> </w:t>
      </w:r>
      <w:r w:rsidR="00134CEB" w:rsidRPr="00134CEB">
        <w:rPr>
          <w:rFonts w:ascii="Arial" w:hAnsi="Arial" w:cs="Arial"/>
          <w:b/>
          <w:bCs/>
          <w:color w:val="000000"/>
          <w:sz w:val="22"/>
          <w:szCs w:val="22"/>
        </w:rPr>
        <w:t>Conserving and enhancing the historic environment</w:t>
      </w:r>
      <w:r w:rsidR="00134CEB">
        <w:rPr>
          <w:rFonts w:ascii="Arial" w:hAnsi="Arial" w:cs="Arial"/>
          <w:b/>
          <w:bCs/>
          <w:color w:val="000000"/>
          <w:sz w:val="22"/>
          <w:szCs w:val="22"/>
        </w:rPr>
        <w:t xml:space="preserve"> </w:t>
      </w:r>
      <w:r w:rsidR="00FF5CD1">
        <w:rPr>
          <w:rFonts w:ascii="Arial" w:hAnsi="Arial" w:cs="Arial"/>
          <w:b/>
          <w:bCs/>
          <w:color w:val="000000"/>
          <w:sz w:val="22"/>
          <w:szCs w:val="22"/>
        </w:rPr>
        <w:t xml:space="preserve">- Paragraphs </w:t>
      </w:r>
      <w:r w:rsidR="00134CEB">
        <w:rPr>
          <w:rFonts w:ascii="Arial" w:hAnsi="Arial" w:cs="Arial"/>
          <w:b/>
          <w:bCs/>
          <w:color w:val="000000"/>
          <w:sz w:val="22"/>
          <w:szCs w:val="22"/>
        </w:rPr>
        <w:t>189</w:t>
      </w:r>
      <w:r>
        <w:rPr>
          <w:rStyle w:val="normaltextrun"/>
          <w:rFonts w:ascii="Arial" w:hAnsi="Arial" w:cs="Arial"/>
          <w:b/>
          <w:bCs/>
          <w:color w:val="000000"/>
          <w:sz w:val="22"/>
          <w:szCs w:val="22"/>
        </w:rPr>
        <w:t>-208</w:t>
      </w:r>
      <w:r w:rsidR="00FF5CD1">
        <w:rPr>
          <w:rStyle w:val="normaltextrun"/>
          <w:rFonts w:ascii="Arial" w:hAnsi="Arial" w:cs="Arial"/>
          <w:b/>
          <w:bCs/>
          <w:color w:val="000000"/>
          <w:sz w:val="22"/>
          <w:szCs w:val="22"/>
        </w:rPr>
        <w:t xml:space="preserve"> </w:t>
      </w:r>
      <w:r>
        <w:rPr>
          <w:rStyle w:val="normaltextrun"/>
          <w:rFonts w:ascii="Arial" w:hAnsi="Arial" w:cs="Arial"/>
          <w:b/>
          <w:bCs/>
          <w:color w:val="000000"/>
          <w:sz w:val="22"/>
          <w:szCs w:val="22"/>
        </w:rPr>
        <w:t xml:space="preserve"> </w:t>
      </w:r>
      <w:hyperlink r:id="rId13" w:history="1">
        <w:r w:rsidR="00134CEB" w:rsidRPr="00B06B40">
          <w:rPr>
            <w:rStyle w:val="Hyperlink"/>
            <w:rFonts w:ascii="Arial" w:hAnsi="Arial" w:cs="Arial"/>
            <w:b/>
            <w:bCs/>
            <w:sz w:val="22"/>
            <w:szCs w:val="22"/>
          </w:rPr>
          <w:t>https://www.gov.uk/guidance/national-planning-policy-framework/16-conserving-and-enhancing-the-historic-environment</w:t>
        </w:r>
      </w:hyperlink>
      <w:r w:rsidR="00134CEB">
        <w:rPr>
          <w:rStyle w:val="normaltextrun"/>
          <w:rFonts w:ascii="Arial" w:hAnsi="Arial" w:cs="Arial"/>
          <w:b/>
          <w:bCs/>
          <w:color w:val="000000"/>
          <w:sz w:val="22"/>
          <w:szCs w:val="22"/>
        </w:rPr>
        <w:t xml:space="preserve"> </w:t>
      </w:r>
    </w:p>
    <w:p w14:paraId="623AF16B" w14:textId="77777777" w:rsidR="009360FF" w:rsidRDefault="00FF5CD1" w:rsidP="009360FF">
      <w:pPr>
        <w:pStyle w:val="paragraph"/>
        <w:spacing w:line="240" w:lineRule="exact"/>
        <w:textAlignment w:val="baseline"/>
        <w:rPr>
          <w:rFonts w:ascii="Arial" w:hAnsi="Arial" w:cs="Arial"/>
          <w:color w:val="000000"/>
          <w:sz w:val="22"/>
          <w:szCs w:val="22"/>
        </w:rPr>
      </w:pPr>
      <w:r>
        <w:rPr>
          <w:rStyle w:val="normaltextrun"/>
          <w:rFonts w:ascii="Arial" w:hAnsi="Arial" w:cs="Arial"/>
          <w:color w:val="000000"/>
          <w:sz w:val="22"/>
          <w:szCs w:val="22"/>
        </w:rPr>
        <w:t xml:space="preserve">In determining </w:t>
      </w:r>
      <w:r w:rsidR="009360FF">
        <w:rPr>
          <w:rStyle w:val="normaltextrun"/>
          <w:rFonts w:ascii="Arial" w:hAnsi="Arial" w:cs="Arial"/>
          <w:color w:val="000000"/>
          <w:sz w:val="22"/>
          <w:szCs w:val="22"/>
        </w:rPr>
        <w:t>applications,</w:t>
      </w:r>
      <w:r>
        <w:rPr>
          <w:rStyle w:val="normaltextrun"/>
          <w:rFonts w:ascii="Arial" w:hAnsi="Arial" w:cs="Arial"/>
          <w:color w:val="000000"/>
          <w:sz w:val="22"/>
          <w:szCs w:val="22"/>
        </w:rPr>
        <w:t xml:space="preserve"> t</w:t>
      </w:r>
      <w:r w:rsidR="00716FFC">
        <w:rPr>
          <w:rStyle w:val="normaltextrun"/>
          <w:rFonts w:ascii="Arial" w:hAnsi="Arial" w:cs="Arial"/>
          <w:color w:val="000000"/>
          <w:sz w:val="22"/>
          <w:szCs w:val="22"/>
        </w:rPr>
        <w:t>he</w:t>
      </w:r>
      <w:r w:rsidR="00E44879" w:rsidRPr="00E44879">
        <w:rPr>
          <w:rFonts w:ascii="Arial" w:hAnsi="Arial" w:cs="Arial"/>
          <w:color w:val="000000"/>
          <w:sz w:val="22"/>
          <w:szCs w:val="22"/>
        </w:rPr>
        <w:t xml:space="preserve"> L</w:t>
      </w:r>
      <w:r>
        <w:rPr>
          <w:rFonts w:ascii="Arial" w:hAnsi="Arial" w:cs="Arial"/>
          <w:color w:val="000000"/>
          <w:sz w:val="22"/>
          <w:szCs w:val="22"/>
        </w:rPr>
        <w:t xml:space="preserve">ocal </w:t>
      </w:r>
      <w:r w:rsidR="00716FFC">
        <w:rPr>
          <w:rFonts w:ascii="Arial" w:hAnsi="Arial" w:cs="Arial"/>
          <w:color w:val="000000"/>
          <w:sz w:val="22"/>
          <w:szCs w:val="22"/>
        </w:rPr>
        <w:t>P</w:t>
      </w:r>
      <w:r>
        <w:rPr>
          <w:rFonts w:ascii="Arial" w:hAnsi="Arial" w:cs="Arial"/>
          <w:color w:val="000000"/>
          <w:sz w:val="22"/>
          <w:szCs w:val="22"/>
        </w:rPr>
        <w:t xml:space="preserve">lanning Authority </w:t>
      </w:r>
      <w:r w:rsidR="00E44879" w:rsidRPr="00E44879">
        <w:rPr>
          <w:rFonts w:ascii="Arial" w:hAnsi="Arial" w:cs="Arial"/>
          <w:color w:val="000000"/>
          <w:sz w:val="22"/>
          <w:szCs w:val="22"/>
        </w:rPr>
        <w:t>has the responsibility to preserve and enhance the character and appearance of the designated Conservation Area</w:t>
      </w:r>
      <w:r w:rsidR="00134CEB">
        <w:rPr>
          <w:rFonts w:ascii="Arial" w:hAnsi="Arial" w:cs="Arial"/>
          <w:color w:val="000000"/>
          <w:sz w:val="22"/>
          <w:szCs w:val="22"/>
        </w:rPr>
        <w:t xml:space="preserve"> and a</w:t>
      </w:r>
      <w:r w:rsidR="00E44879" w:rsidRPr="00E44879">
        <w:rPr>
          <w:rFonts w:ascii="Arial" w:hAnsi="Arial" w:cs="Arial"/>
          <w:color w:val="000000"/>
          <w:sz w:val="22"/>
          <w:szCs w:val="22"/>
        </w:rPr>
        <w:t>ny new development must make a positive contribution to the character of</w:t>
      </w:r>
      <w:r w:rsidR="00716FFC">
        <w:rPr>
          <w:rFonts w:ascii="Arial" w:hAnsi="Arial" w:cs="Arial"/>
          <w:color w:val="000000"/>
          <w:sz w:val="22"/>
          <w:szCs w:val="22"/>
        </w:rPr>
        <w:t xml:space="preserve"> the </w:t>
      </w:r>
      <w:r w:rsidR="00134CEB">
        <w:rPr>
          <w:rFonts w:ascii="Arial" w:hAnsi="Arial" w:cs="Arial"/>
          <w:color w:val="000000"/>
          <w:sz w:val="22"/>
          <w:szCs w:val="22"/>
        </w:rPr>
        <w:t xml:space="preserve">area. </w:t>
      </w:r>
      <w:r w:rsidR="00E44879" w:rsidRPr="00E44879">
        <w:rPr>
          <w:rFonts w:ascii="Arial" w:hAnsi="Arial" w:cs="Arial"/>
          <w:color w:val="000000"/>
          <w:sz w:val="22"/>
          <w:szCs w:val="22"/>
        </w:rPr>
        <w:t xml:space="preserve"> </w:t>
      </w:r>
    </w:p>
    <w:p w14:paraId="061C5F98" w14:textId="2700FB80" w:rsidR="00E44879" w:rsidRDefault="009360FF" w:rsidP="009360FF">
      <w:pPr>
        <w:pStyle w:val="paragraph"/>
        <w:spacing w:line="240" w:lineRule="exact"/>
        <w:textAlignment w:val="baseline"/>
        <w:rPr>
          <w:rFonts w:ascii="Arial" w:hAnsi="Arial" w:cs="Arial"/>
          <w:color w:val="000000"/>
          <w:sz w:val="22"/>
          <w:szCs w:val="22"/>
        </w:rPr>
      </w:pPr>
      <w:r>
        <w:rPr>
          <w:rFonts w:ascii="Arial" w:hAnsi="Arial" w:cs="Arial"/>
          <w:color w:val="000000"/>
          <w:sz w:val="22"/>
          <w:szCs w:val="22"/>
        </w:rPr>
        <w:t xml:space="preserve">When considering the </w:t>
      </w:r>
      <w:r w:rsidR="00FF5CD1" w:rsidRPr="00FF5CD1">
        <w:rPr>
          <w:rFonts w:ascii="Arial" w:hAnsi="Arial" w:cs="Arial"/>
          <w:color w:val="0B0C0C"/>
          <w:sz w:val="22"/>
          <w:szCs w:val="22"/>
          <w:shd w:val="clear" w:color="auto" w:fill="FFFFFF"/>
        </w:rPr>
        <w:t>impact of a proposed development on the significance of a designated heritage asset, great weight</w:t>
      </w:r>
      <w:r>
        <w:rPr>
          <w:rFonts w:ascii="Arial" w:hAnsi="Arial" w:cs="Arial"/>
          <w:color w:val="0B0C0C"/>
          <w:sz w:val="22"/>
          <w:szCs w:val="22"/>
          <w:shd w:val="clear" w:color="auto" w:fill="FFFFFF"/>
        </w:rPr>
        <w:t xml:space="preserve"> </w:t>
      </w:r>
      <w:r w:rsidR="00FF5CD1" w:rsidRPr="00FF5CD1">
        <w:rPr>
          <w:rFonts w:ascii="Arial" w:hAnsi="Arial" w:cs="Arial"/>
          <w:color w:val="0B0C0C"/>
          <w:sz w:val="22"/>
          <w:szCs w:val="22"/>
          <w:shd w:val="clear" w:color="auto" w:fill="FFFFFF"/>
        </w:rPr>
        <w:t>should be given to the asset’s conservation</w:t>
      </w:r>
      <w:r>
        <w:rPr>
          <w:rFonts w:ascii="Arial" w:hAnsi="Arial" w:cs="Arial"/>
          <w:color w:val="0B0C0C"/>
          <w:sz w:val="22"/>
          <w:szCs w:val="22"/>
          <w:shd w:val="clear" w:color="auto" w:fill="FFFFFF"/>
        </w:rPr>
        <w:t>.</w:t>
      </w:r>
      <w:r w:rsidR="00E562A9">
        <w:rPr>
          <w:rFonts w:ascii="Arial" w:hAnsi="Arial" w:cs="Arial"/>
          <w:color w:val="0B0C0C"/>
          <w:sz w:val="29"/>
          <w:szCs w:val="29"/>
          <w:shd w:val="clear" w:color="auto" w:fill="FFFFFF"/>
        </w:rPr>
        <w:t xml:space="preserve"> </w:t>
      </w:r>
      <w:r w:rsidRPr="009360FF">
        <w:rPr>
          <w:rFonts w:ascii="Arial" w:hAnsi="Arial" w:cs="Arial"/>
          <w:color w:val="0B0C0C"/>
          <w:sz w:val="22"/>
          <w:szCs w:val="22"/>
          <w:shd w:val="clear" w:color="auto" w:fill="FFFFFF"/>
        </w:rPr>
        <w:t>This is irrespective of whether any potential harm amounts to substantial harm, total loss or less than substantial harm to its significance</w:t>
      </w:r>
      <w:r w:rsidRPr="009360FF">
        <w:rPr>
          <w:rFonts w:ascii="Arial" w:hAnsi="Arial" w:cs="Arial"/>
          <w:color w:val="0B0C0C"/>
          <w:sz w:val="29"/>
          <w:szCs w:val="29"/>
          <w:shd w:val="clear" w:color="auto" w:fill="FFFFFF"/>
        </w:rPr>
        <w:t>.</w:t>
      </w:r>
    </w:p>
    <w:p w14:paraId="098BF202" w14:textId="256AD96C" w:rsidR="00E44879" w:rsidRPr="00E44879" w:rsidRDefault="00E44879" w:rsidP="00E44879">
      <w:pPr>
        <w:pStyle w:val="paragraph"/>
        <w:textAlignment w:val="baseline"/>
        <w:rPr>
          <w:rFonts w:ascii="Arial" w:hAnsi="Arial" w:cs="Arial"/>
          <w:color w:val="000000"/>
          <w:sz w:val="22"/>
          <w:szCs w:val="22"/>
        </w:rPr>
      </w:pPr>
      <w:r>
        <w:rPr>
          <w:rFonts w:ascii="Arial" w:hAnsi="Arial" w:cs="Arial"/>
          <w:color w:val="000000"/>
          <w:sz w:val="22"/>
          <w:szCs w:val="22"/>
        </w:rPr>
        <w:t xml:space="preserve">We believe that the </w:t>
      </w:r>
      <w:r w:rsidRPr="00E44879">
        <w:rPr>
          <w:rFonts w:ascii="Arial" w:hAnsi="Arial" w:cs="Arial"/>
          <w:color w:val="000000"/>
          <w:sz w:val="22"/>
          <w:szCs w:val="22"/>
        </w:rPr>
        <w:t xml:space="preserve">increase in volume of traffic would neither enhance the </w:t>
      </w:r>
      <w:r w:rsidR="00134CEB">
        <w:rPr>
          <w:rFonts w:ascii="Arial" w:hAnsi="Arial" w:cs="Arial"/>
          <w:color w:val="000000"/>
          <w:sz w:val="22"/>
          <w:szCs w:val="22"/>
        </w:rPr>
        <w:t>area</w:t>
      </w:r>
      <w:r w:rsidRPr="00E44879">
        <w:rPr>
          <w:rFonts w:ascii="Arial" w:hAnsi="Arial" w:cs="Arial"/>
          <w:color w:val="000000"/>
          <w:sz w:val="22"/>
          <w:szCs w:val="22"/>
        </w:rPr>
        <w:t xml:space="preserve"> or make a positive contribution to it.</w:t>
      </w:r>
      <w:r w:rsidR="00716FFC">
        <w:rPr>
          <w:rFonts w:ascii="Arial" w:hAnsi="Arial" w:cs="Arial"/>
          <w:color w:val="000000"/>
          <w:sz w:val="22"/>
          <w:szCs w:val="22"/>
        </w:rPr>
        <w:t xml:space="preserve"> It</w:t>
      </w:r>
      <w:r w:rsidRPr="00E44879">
        <w:rPr>
          <w:rFonts w:ascii="Arial" w:hAnsi="Arial" w:cs="Arial"/>
          <w:color w:val="000000"/>
          <w:sz w:val="22"/>
          <w:szCs w:val="22"/>
        </w:rPr>
        <w:t xml:space="preserve"> could be said t</w:t>
      </w:r>
      <w:r w:rsidR="00134CEB">
        <w:rPr>
          <w:rFonts w:ascii="Arial" w:hAnsi="Arial" w:cs="Arial"/>
          <w:color w:val="000000"/>
          <w:sz w:val="22"/>
          <w:szCs w:val="22"/>
        </w:rPr>
        <w:t xml:space="preserve">hat this proposal will </w:t>
      </w:r>
      <w:r w:rsidRPr="00E44879">
        <w:rPr>
          <w:rFonts w:ascii="Arial" w:hAnsi="Arial" w:cs="Arial"/>
          <w:color w:val="000000"/>
          <w:sz w:val="22"/>
          <w:szCs w:val="22"/>
        </w:rPr>
        <w:t>cause</w:t>
      </w:r>
      <w:r w:rsidR="00134CEB">
        <w:rPr>
          <w:rFonts w:ascii="Arial" w:hAnsi="Arial" w:cs="Arial"/>
          <w:color w:val="000000"/>
          <w:sz w:val="22"/>
          <w:szCs w:val="22"/>
        </w:rPr>
        <w:t xml:space="preserve"> </w:t>
      </w:r>
      <w:r w:rsidRPr="00E44879">
        <w:rPr>
          <w:rFonts w:ascii="Arial" w:hAnsi="Arial" w:cs="Arial"/>
          <w:color w:val="000000"/>
          <w:sz w:val="22"/>
          <w:szCs w:val="22"/>
        </w:rPr>
        <w:t>“</w:t>
      </w:r>
      <w:r w:rsidR="00134CEB">
        <w:rPr>
          <w:rFonts w:ascii="Arial" w:hAnsi="Arial" w:cs="Arial"/>
          <w:color w:val="000000"/>
          <w:sz w:val="22"/>
          <w:szCs w:val="22"/>
        </w:rPr>
        <w:t>s</w:t>
      </w:r>
      <w:r w:rsidRPr="00E44879">
        <w:rPr>
          <w:rFonts w:ascii="Arial" w:hAnsi="Arial" w:cs="Arial"/>
          <w:color w:val="000000"/>
          <w:sz w:val="22"/>
          <w:szCs w:val="22"/>
        </w:rPr>
        <w:t xml:space="preserve">ignificant </w:t>
      </w:r>
      <w:r w:rsidR="00134CEB">
        <w:rPr>
          <w:rFonts w:ascii="Arial" w:hAnsi="Arial" w:cs="Arial"/>
          <w:color w:val="000000"/>
          <w:sz w:val="22"/>
          <w:szCs w:val="22"/>
        </w:rPr>
        <w:t>h</w:t>
      </w:r>
      <w:r w:rsidRPr="00E44879">
        <w:rPr>
          <w:rFonts w:ascii="Arial" w:hAnsi="Arial" w:cs="Arial"/>
          <w:color w:val="000000"/>
          <w:sz w:val="22"/>
          <w:szCs w:val="22"/>
        </w:rPr>
        <w:t>arm” to the setting of the Conservation Area</w:t>
      </w:r>
      <w:r w:rsidR="00134CEB">
        <w:rPr>
          <w:rFonts w:ascii="Arial" w:hAnsi="Arial" w:cs="Arial"/>
          <w:color w:val="000000"/>
          <w:sz w:val="22"/>
          <w:szCs w:val="22"/>
        </w:rPr>
        <w:t xml:space="preserve"> in its current form</w:t>
      </w:r>
      <w:r w:rsidRPr="00E44879">
        <w:rPr>
          <w:rFonts w:ascii="Arial" w:hAnsi="Arial" w:cs="Arial"/>
          <w:color w:val="000000"/>
          <w:sz w:val="22"/>
          <w:szCs w:val="22"/>
        </w:rPr>
        <w:t>.</w:t>
      </w:r>
    </w:p>
    <w:p w14:paraId="787C9FEC" w14:textId="6C8C39A4" w:rsidR="00716FFC" w:rsidRDefault="00716FFC" w:rsidP="008761DB">
      <w:pPr>
        <w:pStyle w:val="paragraph"/>
        <w:spacing w:before="0" w:beforeAutospacing="0" w:after="0" w:afterAutospacing="0"/>
        <w:textAlignment w:val="baseline"/>
        <w:rPr>
          <w:rStyle w:val="normaltextrun"/>
          <w:rFonts w:ascii="Arial" w:hAnsi="Arial" w:cs="Arial"/>
          <w:b/>
          <w:bCs/>
          <w:color w:val="000000"/>
          <w:sz w:val="22"/>
          <w:szCs w:val="22"/>
        </w:rPr>
      </w:pPr>
    </w:p>
    <w:p w14:paraId="5A8C355F" w14:textId="3A69C2FE" w:rsidR="00FF5CD1" w:rsidRDefault="00FF5CD1" w:rsidP="008761DB">
      <w:pPr>
        <w:pStyle w:val="paragraph"/>
        <w:spacing w:before="0" w:beforeAutospacing="0" w:after="0" w:afterAutospacing="0"/>
        <w:textAlignment w:val="baseline"/>
        <w:rPr>
          <w:rStyle w:val="normaltextrun"/>
          <w:rFonts w:ascii="Arial" w:hAnsi="Arial" w:cs="Arial"/>
          <w:b/>
          <w:bCs/>
          <w:color w:val="000000"/>
          <w:sz w:val="22"/>
          <w:szCs w:val="22"/>
        </w:rPr>
      </w:pPr>
    </w:p>
    <w:p w14:paraId="066A4D6A" w14:textId="37288565" w:rsidR="00FF5CD1" w:rsidRDefault="00FF5CD1" w:rsidP="008761DB">
      <w:pPr>
        <w:pStyle w:val="paragraph"/>
        <w:spacing w:before="0" w:beforeAutospacing="0" w:after="0" w:afterAutospacing="0"/>
        <w:textAlignment w:val="baseline"/>
        <w:rPr>
          <w:rStyle w:val="normaltextrun"/>
          <w:rFonts w:ascii="Arial" w:hAnsi="Arial" w:cs="Arial"/>
          <w:b/>
          <w:bCs/>
          <w:color w:val="000000"/>
          <w:sz w:val="22"/>
          <w:szCs w:val="22"/>
        </w:rPr>
      </w:pPr>
    </w:p>
    <w:p w14:paraId="28923BC6" w14:textId="0D0BEABB" w:rsidR="00FF5CD1" w:rsidRDefault="00FF5CD1" w:rsidP="008761DB">
      <w:pPr>
        <w:pStyle w:val="paragraph"/>
        <w:spacing w:before="0" w:beforeAutospacing="0" w:after="0" w:afterAutospacing="0"/>
        <w:textAlignment w:val="baseline"/>
        <w:rPr>
          <w:rStyle w:val="normaltextrun"/>
          <w:rFonts w:ascii="Arial" w:hAnsi="Arial" w:cs="Arial"/>
          <w:b/>
          <w:bCs/>
          <w:color w:val="000000"/>
          <w:sz w:val="22"/>
          <w:szCs w:val="22"/>
        </w:rPr>
      </w:pPr>
    </w:p>
    <w:p w14:paraId="1D38CC92" w14:textId="270CBF34" w:rsidR="00FF5CD1" w:rsidRDefault="00FF5CD1" w:rsidP="008761DB">
      <w:pPr>
        <w:pStyle w:val="paragraph"/>
        <w:spacing w:before="0" w:beforeAutospacing="0" w:after="0" w:afterAutospacing="0"/>
        <w:textAlignment w:val="baseline"/>
        <w:rPr>
          <w:rStyle w:val="normaltextrun"/>
          <w:rFonts w:ascii="Arial" w:hAnsi="Arial" w:cs="Arial"/>
          <w:b/>
          <w:bCs/>
          <w:color w:val="000000"/>
          <w:sz w:val="22"/>
          <w:szCs w:val="22"/>
        </w:rPr>
      </w:pPr>
    </w:p>
    <w:p w14:paraId="2F0FF047" w14:textId="1181AB16" w:rsidR="00FF5CD1" w:rsidRDefault="00FF5CD1" w:rsidP="008761DB">
      <w:pPr>
        <w:pStyle w:val="paragraph"/>
        <w:spacing w:before="0" w:beforeAutospacing="0" w:after="0" w:afterAutospacing="0"/>
        <w:textAlignment w:val="baseline"/>
        <w:rPr>
          <w:rStyle w:val="normaltextrun"/>
          <w:rFonts w:ascii="Arial" w:hAnsi="Arial" w:cs="Arial"/>
          <w:b/>
          <w:bCs/>
          <w:color w:val="000000"/>
          <w:sz w:val="22"/>
          <w:szCs w:val="22"/>
        </w:rPr>
      </w:pPr>
    </w:p>
    <w:p w14:paraId="368D35EC" w14:textId="625A6AC9" w:rsidR="00FF5CD1" w:rsidRDefault="00FF5CD1" w:rsidP="008761DB">
      <w:pPr>
        <w:pStyle w:val="paragraph"/>
        <w:spacing w:before="0" w:beforeAutospacing="0" w:after="0" w:afterAutospacing="0"/>
        <w:textAlignment w:val="baseline"/>
        <w:rPr>
          <w:rStyle w:val="normaltextrun"/>
          <w:rFonts w:ascii="Arial" w:hAnsi="Arial" w:cs="Arial"/>
          <w:b/>
          <w:bCs/>
          <w:color w:val="000000"/>
          <w:sz w:val="22"/>
          <w:szCs w:val="22"/>
        </w:rPr>
      </w:pPr>
    </w:p>
    <w:p w14:paraId="41BF88DF" w14:textId="6BF2A368" w:rsidR="00FF5CD1" w:rsidRDefault="00FF5CD1" w:rsidP="008761DB">
      <w:pPr>
        <w:pStyle w:val="paragraph"/>
        <w:spacing w:before="0" w:beforeAutospacing="0" w:after="0" w:afterAutospacing="0"/>
        <w:textAlignment w:val="baseline"/>
        <w:rPr>
          <w:rStyle w:val="normaltextrun"/>
          <w:rFonts w:ascii="Arial" w:hAnsi="Arial" w:cs="Arial"/>
          <w:b/>
          <w:bCs/>
          <w:color w:val="000000"/>
          <w:sz w:val="22"/>
          <w:szCs w:val="22"/>
        </w:rPr>
      </w:pPr>
    </w:p>
    <w:p w14:paraId="5673C929" w14:textId="32F917D1" w:rsidR="00FF5CD1" w:rsidRDefault="00FF5CD1" w:rsidP="008761DB">
      <w:pPr>
        <w:pStyle w:val="paragraph"/>
        <w:spacing w:before="0" w:beforeAutospacing="0" w:after="0" w:afterAutospacing="0"/>
        <w:textAlignment w:val="baseline"/>
        <w:rPr>
          <w:rStyle w:val="normaltextrun"/>
          <w:rFonts w:ascii="Arial" w:hAnsi="Arial" w:cs="Arial"/>
          <w:b/>
          <w:bCs/>
          <w:color w:val="000000"/>
          <w:sz w:val="22"/>
          <w:szCs w:val="22"/>
        </w:rPr>
      </w:pPr>
    </w:p>
    <w:p w14:paraId="2D519653" w14:textId="47072754" w:rsidR="008761DB" w:rsidRPr="00240696" w:rsidRDefault="00966A8A" w:rsidP="008761DB">
      <w:pPr>
        <w:pStyle w:val="paragraph"/>
        <w:spacing w:before="0" w:beforeAutospacing="0" w:after="0" w:afterAutospacing="0"/>
        <w:textAlignment w:val="baseline"/>
        <w:rPr>
          <w:rStyle w:val="normaltextrun"/>
          <w:rFonts w:ascii="Arial" w:hAnsi="Arial" w:cs="Arial"/>
          <w:b/>
          <w:bCs/>
          <w:color w:val="000000"/>
          <w:sz w:val="22"/>
          <w:szCs w:val="22"/>
        </w:rPr>
      </w:pPr>
      <w:r w:rsidRPr="00240696">
        <w:rPr>
          <w:rStyle w:val="normaltextrun"/>
          <w:rFonts w:ascii="Arial" w:hAnsi="Arial" w:cs="Arial"/>
          <w:b/>
          <w:bCs/>
          <w:color w:val="000000"/>
          <w:sz w:val="22"/>
          <w:szCs w:val="22"/>
        </w:rPr>
        <w:t>Slaugham Parish Neighbourhood Plan</w:t>
      </w:r>
      <w:r w:rsidR="00587845" w:rsidRPr="00240696">
        <w:rPr>
          <w:rStyle w:val="normaltextrun"/>
          <w:rFonts w:ascii="Arial" w:hAnsi="Arial" w:cs="Arial"/>
          <w:b/>
          <w:bCs/>
          <w:color w:val="000000"/>
          <w:sz w:val="22"/>
          <w:szCs w:val="22"/>
        </w:rPr>
        <w:t>.</w:t>
      </w:r>
      <w:r w:rsidRPr="00240696">
        <w:rPr>
          <w:rStyle w:val="normaltextrun"/>
          <w:rFonts w:ascii="Arial" w:hAnsi="Arial" w:cs="Arial"/>
          <w:b/>
          <w:bCs/>
          <w:color w:val="000000"/>
          <w:sz w:val="22"/>
          <w:szCs w:val="22"/>
        </w:rPr>
        <w:t xml:space="preserve"> </w:t>
      </w:r>
      <w:r w:rsidR="008761DB" w:rsidRPr="00240696">
        <w:rPr>
          <w:rStyle w:val="normaltextrun"/>
          <w:rFonts w:ascii="Arial" w:hAnsi="Arial" w:cs="Arial"/>
          <w:b/>
          <w:bCs/>
          <w:color w:val="000000"/>
          <w:sz w:val="22"/>
          <w:szCs w:val="22"/>
        </w:rPr>
        <w:t xml:space="preserve"> </w:t>
      </w:r>
    </w:p>
    <w:p w14:paraId="22E44BA4" w14:textId="77777777" w:rsidR="00734E3F" w:rsidRDefault="00734E3F" w:rsidP="008761DB">
      <w:pPr>
        <w:pStyle w:val="paragraph"/>
        <w:spacing w:before="0" w:beforeAutospacing="0" w:after="0" w:afterAutospacing="0"/>
        <w:textAlignment w:val="baseline"/>
        <w:rPr>
          <w:rStyle w:val="normaltextrun"/>
          <w:rFonts w:ascii="Arial" w:hAnsi="Arial" w:cs="Arial"/>
          <w:color w:val="000000"/>
          <w:sz w:val="22"/>
          <w:szCs w:val="22"/>
        </w:rPr>
      </w:pPr>
    </w:p>
    <w:p w14:paraId="6962A2E1" w14:textId="77777777" w:rsidR="00587845" w:rsidRPr="00587845" w:rsidRDefault="00587845" w:rsidP="008761DB">
      <w:pPr>
        <w:pStyle w:val="paragraph"/>
        <w:spacing w:before="0" w:beforeAutospacing="0" w:after="0" w:afterAutospacing="0"/>
        <w:textAlignment w:val="baseline"/>
        <w:rPr>
          <w:rFonts w:ascii="Arial" w:hAnsi="Arial" w:cs="Arial"/>
          <w:b/>
          <w:bCs/>
          <w:color w:val="000000"/>
          <w:sz w:val="22"/>
          <w:szCs w:val="22"/>
        </w:rPr>
      </w:pPr>
      <w:r w:rsidRPr="00587845">
        <w:rPr>
          <w:rFonts w:ascii="Arial" w:hAnsi="Arial" w:cs="Arial"/>
          <w:b/>
          <w:bCs/>
          <w:color w:val="000000"/>
          <w:sz w:val="22"/>
          <w:szCs w:val="22"/>
        </w:rPr>
        <w:t xml:space="preserve">Policy 12: Economic Development </w:t>
      </w:r>
    </w:p>
    <w:p w14:paraId="55F1B828" w14:textId="77777777" w:rsidR="00587845" w:rsidRDefault="00587845" w:rsidP="00587845">
      <w:pPr>
        <w:pStyle w:val="paragraph"/>
        <w:spacing w:after="0" w:afterAutospacing="0"/>
        <w:textAlignment w:val="baseline"/>
        <w:rPr>
          <w:rFonts w:ascii="Arial" w:hAnsi="Arial" w:cs="Arial"/>
          <w:color w:val="000000"/>
          <w:sz w:val="22"/>
          <w:szCs w:val="22"/>
        </w:rPr>
      </w:pPr>
      <w:r w:rsidRPr="00587845">
        <w:rPr>
          <w:rFonts w:ascii="Arial" w:hAnsi="Arial" w:cs="Arial"/>
          <w:color w:val="000000"/>
          <w:sz w:val="22"/>
          <w:szCs w:val="22"/>
        </w:rPr>
        <w:t xml:space="preserve">7.7. The local economy is predominantly rural, and in part dependent upon small scale businesses which are scattered throughout the Parish. </w:t>
      </w:r>
    </w:p>
    <w:p w14:paraId="75BEB182" w14:textId="50F604D5" w:rsidR="00587845" w:rsidRDefault="00587845" w:rsidP="00587845">
      <w:pPr>
        <w:pStyle w:val="paragraph"/>
        <w:spacing w:after="0" w:afterAutospacing="0"/>
        <w:textAlignment w:val="baseline"/>
        <w:rPr>
          <w:rFonts w:ascii="Arial" w:hAnsi="Arial" w:cs="Arial"/>
          <w:color w:val="000000"/>
          <w:sz w:val="22"/>
          <w:szCs w:val="22"/>
        </w:rPr>
      </w:pPr>
      <w:r w:rsidRPr="00587845">
        <w:rPr>
          <w:rFonts w:ascii="Arial" w:hAnsi="Arial" w:cs="Arial"/>
          <w:color w:val="000000"/>
          <w:sz w:val="22"/>
          <w:szCs w:val="22"/>
        </w:rPr>
        <w:t>7.8. SPC wish to support economic growth in the Parish in order to create jobs and a strong rural economy. SPC therefore wish to support the sustainable start</w:t>
      </w:r>
      <w:r w:rsidR="00E562A9">
        <w:rPr>
          <w:rFonts w:ascii="Arial" w:hAnsi="Arial" w:cs="Arial"/>
          <w:color w:val="000000"/>
          <w:sz w:val="22"/>
          <w:szCs w:val="22"/>
        </w:rPr>
        <w:t>-</w:t>
      </w:r>
      <w:r w:rsidRPr="00587845">
        <w:rPr>
          <w:rFonts w:ascii="Arial" w:hAnsi="Arial" w:cs="Arial"/>
          <w:color w:val="000000"/>
          <w:sz w:val="22"/>
          <w:szCs w:val="22"/>
        </w:rPr>
        <w:t xml:space="preserve">up of new businesses in the Parish. </w:t>
      </w:r>
    </w:p>
    <w:p w14:paraId="4DCB9623" w14:textId="3532B7B7" w:rsidR="00587845" w:rsidRDefault="00587845" w:rsidP="00587845">
      <w:pPr>
        <w:pStyle w:val="paragraph"/>
        <w:spacing w:after="0" w:afterAutospacing="0"/>
        <w:textAlignment w:val="baseline"/>
        <w:rPr>
          <w:rStyle w:val="normaltextrun"/>
          <w:rFonts w:ascii="Arial" w:hAnsi="Arial" w:cs="Arial"/>
          <w:color w:val="000000"/>
          <w:sz w:val="22"/>
          <w:szCs w:val="22"/>
        </w:rPr>
      </w:pPr>
      <w:r w:rsidRPr="00587845">
        <w:rPr>
          <w:rFonts w:ascii="Arial" w:hAnsi="Arial" w:cs="Arial"/>
          <w:color w:val="000000"/>
          <w:sz w:val="22"/>
          <w:szCs w:val="22"/>
        </w:rPr>
        <w:t>7.9. Policy 12 provides a supporting context within which such proposals would be considered in the development management process. Plainly, the definition of a sustainable location will be a matter of local judgement. However, SPC considers that a sustainable location would be either one within Handcross or Pease Pottage or within 800 metres of the settlement boundaries of those settlements, and/or readily accessible to non-car forms of transport.</w:t>
      </w:r>
    </w:p>
    <w:p w14:paraId="6C31FEE3" w14:textId="77777777" w:rsidR="00587845" w:rsidRDefault="00587845" w:rsidP="008761DB">
      <w:pPr>
        <w:pStyle w:val="paragraph"/>
        <w:spacing w:before="0" w:beforeAutospacing="0" w:after="0" w:afterAutospacing="0"/>
        <w:textAlignment w:val="baseline"/>
        <w:rPr>
          <w:rStyle w:val="normaltextrun"/>
          <w:rFonts w:ascii="Arial" w:hAnsi="Arial" w:cs="Arial"/>
          <w:color w:val="000000"/>
          <w:sz w:val="22"/>
          <w:szCs w:val="22"/>
        </w:rPr>
      </w:pPr>
    </w:p>
    <w:p w14:paraId="6FC8FE11" w14:textId="77777777" w:rsidR="00966A8A" w:rsidRDefault="00966A8A" w:rsidP="008761DB">
      <w:pPr>
        <w:pStyle w:val="paragraph"/>
        <w:spacing w:before="0" w:beforeAutospacing="0" w:after="0" w:afterAutospacing="0"/>
        <w:textAlignment w:val="baseline"/>
        <w:rPr>
          <w:rFonts w:ascii="Arial" w:hAnsi="Arial" w:cs="Arial"/>
          <w:color w:val="000000"/>
          <w:sz w:val="22"/>
          <w:szCs w:val="22"/>
        </w:rPr>
      </w:pPr>
      <w:r w:rsidRPr="00966A8A">
        <w:rPr>
          <w:rFonts w:ascii="Arial" w:hAnsi="Arial" w:cs="Arial"/>
          <w:color w:val="000000"/>
          <w:sz w:val="22"/>
          <w:szCs w:val="22"/>
        </w:rPr>
        <w:t>Policy 12: Economic Development Proposals which enable the development of business uses within the Parish will be supported where proposals are:</w:t>
      </w:r>
    </w:p>
    <w:p w14:paraId="699F3C65" w14:textId="77777777" w:rsidR="00966A8A" w:rsidRDefault="00966A8A" w:rsidP="00587845">
      <w:pPr>
        <w:pStyle w:val="paragraph"/>
        <w:spacing w:before="120" w:beforeAutospacing="0" w:after="0" w:afterAutospacing="0"/>
        <w:textAlignment w:val="baseline"/>
        <w:rPr>
          <w:rFonts w:ascii="Arial" w:hAnsi="Arial" w:cs="Arial"/>
          <w:color w:val="000000"/>
          <w:sz w:val="22"/>
          <w:szCs w:val="22"/>
        </w:rPr>
      </w:pPr>
      <w:r w:rsidRPr="00966A8A">
        <w:rPr>
          <w:rFonts w:ascii="Arial" w:hAnsi="Arial" w:cs="Arial"/>
          <w:color w:val="000000"/>
          <w:sz w:val="22"/>
          <w:szCs w:val="22"/>
        </w:rPr>
        <w:t xml:space="preserve"> 1. Located in a sustainable location; </w:t>
      </w:r>
    </w:p>
    <w:p w14:paraId="4C6D1504" w14:textId="77777777" w:rsidR="00966A8A" w:rsidRDefault="00966A8A" w:rsidP="00587845">
      <w:pPr>
        <w:pStyle w:val="paragraph"/>
        <w:spacing w:before="12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 </w:t>
      </w:r>
      <w:r w:rsidRPr="00966A8A">
        <w:rPr>
          <w:rFonts w:ascii="Arial" w:hAnsi="Arial" w:cs="Arial"/>
          <w:color w:val="000000"/>
          <w:sz w:val="22"/>
          <w:szCs w:val="22"/>
        </w:rPr>
        <w:t>2. In keeping with the character of the area;</w:t>
      </w:r>
    </w:p>
    <w:p w14:paraId="25E533E2" w14:textId="77777777" w:rsidR="00966A8A" w:rsidRDefault="00966A8A" w:rsidP="00587845">
      <w:pPr>
        <w:pStyle w:val="paragraph"/>
        <w:spacing w:before="120" w:beforeAutospacing="0" w:after="0" w:afterAutospacing="0"/>
        <w:textAlignment w:val="baseline"/>
        <w:rPr>
          <w:rFonts w:ascii="Arial" w:hAnsi="Arial" w:cs="Arial"/>
          <w:color w:val="000000"/>
          <w:sz w:val="22"/>
          <w:szCs w:val="22"/>
        </w:rPr>
      </w:pPr>
      <w:r w:rsidRPr="00966A8A">
        <w:rPr>
          <w:rFonts w:ascii="Arial" w:hAnsi="Arial" w:cs="Arial"/>
          <w:color w:val="000000"/>
          <w:sz w:val="22"/>
          <w:szCs w:val="22"/>
        </w:rPr>
        <w:t xml:space="preserve"> 3. Respect residential amenity; and </w:t>
      </w:r>
    </w:p>
    <w:p w14:paraId="7325B8F8" w14:textId="6A6069BA" w:rsidR="00966A8A" w:rsidRDefault="00966A8A" w:rsidP="00587845">
      <w:pPr>
        <w:pStyle w:val="paragraph"/>
        <w:spacing w:before="12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 </w:t>
      </w:r>
      <w:r w:rsidRPr="00966A8A">
        <w:rPr>
          <w:rFonts w:ascii="Arial" w:hAnsi="Arial" w:cs="Arial"/>
          <w:color w:val="000000"/>
          <w:sz w:val="22"/>
          <w:szCs w:val="22"/>
        </w:rPr>
        <w:t>4. Would not have an unacceptable impact on the local road network.</w:t>
      </w:r>
    </w:p>
    <w:p w14:paraId="0FC4F57E" w14:textId="120A8BFD" w:rsidR="00966A8A" w:rsidRDefault="00966A8A" w:rsidP="008761DB">
      <w:pPr>
        <w:pStyle w:val="paragraph"/>
        <w:spacing w:before="0" w:beforeAutospacing="0" w:after="0" w:afterAutospacing="0"/>
        <w:textAlignment w:val="baseline"/>
        <w:rPr>
          <w:rFonts w:ascii="Arial" w:hAnsi="Arial" w:cs="Arial"/>
          <w:color w:val="000000"/>
          <w:sz w:val="22"/>
          <w:szCs w:val="22"/>
        </w:rPr>
      </w:pPr>
    </w:p>
    <w:p w14:paraId="39A918A4" w14:textId="2A0A73BE" w:rsidR="00966A8A" w:rsidRPr="00587845" w:rsidRDefault="00587845" w:rsidP="008761DB">
      <w:pPr>
        <w:pStyle w:val="paragraph"/>
        <w:spacing w:before="0" w:beforeAutospacing="0" w:after="0" w:afterAutospacing="0"/>
        <w:textAlignment w:val="baseline"/>
        <w:rPr>
          <w:rStyle w:val="normaltextrun"/>
          <w:rFonts w:ascii="Arial" w:hAnsi="Arial" w:cs="Arial"/>
          <w:b/>
          <w:bCs/>
          <w:color w:val="000000"/>
          <w:sz w:val="22"/>
          <w:szCs w:val="22"/>
        </w:rPr>
      </w:pPr>
      <w:r w:rsidRPr="00587845">
        <w:rPr>
          <w:rStyle w:val="normaltextrun"/>
          <w:rFonts w:ascii="Arial" w:hAnsi="Arial" w:cs="Arial"/>
          <w:b/>
          <w:bCs/>
          <w:color w:val="000000"/>
          <w:sz w:val="22"/>
          <w:szCs w:val="22"/>
        </w:rPr>
        <w:t xml:space="preserve">Policy 4 Conservation Areas </w:t>
      </w:r>
    </w:p>
    <w:p w14:paraId="1E5EB0E9" w14:textId="77777777" w:rsidR="00D56D56" w:rsidRDefault="00D56D56" w:rsidP="00D56D56">
      <w:pPr>
        <w:pStyle w:val="paragraph"/>
        <w:spacing w:before="120" w:beforeAutospacing="0" w:after="0" w:afterAutospacing="0"/>
        <w:textAlignment w:val="baseline"/>
        <w:rPr>
          <w:rFonts w:ascii="Arial" w:hAnsi="Arial" w:cs="Arial"/>
          <w:color w:val="000000"/>
          <w:sz w:val="22"/>
          <w:szCs w:val="22"/>
        </w:rPr>
      </w:pPr>
      <w:r w:rsidRPr="00D56D56">
        <w:rPr>
          <w:rFonts w:ascii="Arial" w:hAnsi="Arial" w:cs="Arial"/>
          <w:color w:val="000000"/>
          <w:sz w:val="22"/>
          <w:szCs w:val="22"/>
        </w:rPr>
        <w:t xml:space="preserve">Development proposals within Handcross, Slaugham or Warninglid Conservation Areas will be supported where they conserve or enhance the character or appearance of the Conversation Area concerned, and comply with the requirements in Policy DP35 (Conservation Areas) of the MSDP. </w:t>
      </w:r>
    </w:p>
    <w:p w14:paraId="221C1342" w14:textId="77777777" w:rsidR="00D56D56" w:rsidRDefault="00D56D56" w:rsidP="00D56D56">
      <w:pPr>
        <w:pStyle w:val="paragraph"/>
        <w:spacing w:before="120" w:beforeAutospacing="0" w:after="0" w:afterAutospacing="0"/>
        <w:textAlignment w:val="baseline"/>
        <w:rPr>
          <w:rFonts w:ascii="Arial" w:hAnsi="Arial" w:cs="Arial"/>
          <w:color w:val="000000"/>
          <w:sz w:val="22"/>
          <w:szCs w:val="22"/>
        </w:rPr>
      </w:pPr>
      <w:r w:rsidRPr="00D56D56">
        <w:rPr>
          <w:rFonts w:ascii="Arial" w:hAnsi="Arial" w:cs="Arial"/>
          <w:color w:val="000000"/>
          <w:sz w:val="22"/>
          <w:szCs w:val="22"/>
        </w:rPr>
        <w:t xml:space="preserve">Development proposals which respect the following features: </w:t>
      </w:r>
    </w:p>
    <w:p w14:paraId="7641F039" w14:textId="77777777" w:rsidR="00D56D56" w:rsidRDefault="00D56D56" w:rsidP="00D56D56">
      <w:pPr>
        <w:pStyle w:val="paragraph"/>
        <w:spacing w:before="120" w:beforeAutospacing="0" w:after="0" w:afterAutospacing="0"/>
        <w:textAlignment w:val="baseline"/>
        <w:rPr>
          <w:rFonts w:ascii="Arial" w:hAnsi="Arial" w:cs="Arial"/>
          <w:color w:val="000000"/>
          <w:sz w:val="22"/>
          <w:szCs w:val="22"/>
        </w:rPr>
      </w:pPr>
      <w:r w:rsidRPr="00D56D56">
        <w:rPr>
          <w:rFonts w:ascii="Arial" w:hAnsi="Arial" w:cs="Arial"/>
          <w:color w:val="000000"/>
          <w:sz w:val="22"/>
          <w:szCs w:val="22"/>
        </w:rPr>
        <w:t xml:space="preserve">1. St. Mary’s Church, Slaugham; </w:t>
      </w:r>
    </w:p>
    <w:p w14:paraId="3DDB9E27" w14:textId="77777777" w:rsidR="00D56D56" w:rsidRDefault="00D56D56" w:rsidP="00D56D56">
      <w:pPr>
        <w:pStyle w:val="paragraph"/>
        <w:spacing w:before="120" w:beforeAutospacing="0" w:after="0" w:afterAutospacing="0"/>
        <w:textAlignment w:val="baseline"/>
        <w:rPr>
          <w:rFonts w:ascii="Arial" w:hAnsi="Arial" w:cs="Arial"/>
          <w:color w:val="000000"/>
          <w:sz w:val="22"/>
          <w:szCs w:val="22"/>
        </w:rPr>
      </w:pPr>
      <w:r w:rsidRPr="00D56D56">
        <w:rPr>
          <w:rFonts w:ascii="Arial" w:hAnsi="Arial" w:cs="Arial"/>
          <w:color w:val="000000"/>
          <w:sz w:val="22"/>
          <w:szCs w:val="22"/>
        </w:rPr>
        <w:t xml:space="preserve">2. The Street (Park Road), Slaugham </w:t>
      </w:r>
    </w:p>
    <w:p w14:paraId="4BD2137F" w14:textId="77777777" w:rsidR="00D56D56" w:rsidRDefault="00D56D56" w:rsidP="00D56D56">
      <w:pPr>
        <w:pStyle w:val="paragraph"/>
        <w:spacing w:before="120" w:beforeAutospacing="0" w:after="0" w:afterAutospacing="0"/>
        <w:textAlignment w:val="baseline"/>
        <w:rPr>
          <w:rFonts w:ascii="Arial" w:hAnsi="Arial" w:cs="Arial"/>
          <w:color w:val="000000"/>
          <w:sz w:val="22"/>
          <w:szCs w:val="22"/>
        </w:rPr>
      </w:pPr>
      <w:r w:rsidRPr="00D56D56">
        <w:rPr>
          <w:rFonts w:ascii="Arial" w:hAnsi="Arial" w:cs="Arial"/>
          <w:color w:val="000000"/>
          <w:sz w:val="22"/>
          <w:szCs w:val="22"/>
        </w:rPr>
        <w:t xml:space="preserve">3. Slaugham Place; </w:t>
      </w:r>
    </w:p>
    <w:p w14:paraId="7F0DC603" w14:textId="77777777" w:rsidR="00D56D56" w:rsidRDefault="00D56D56" w:rsidP="00D56D56">
      <w:pPr>
        <w:pStyle w:val="paragraph"/>
        <w:spacing w:before="120" w:beforeAutospacing="0" w:after="0" w:afterAutospacing="0"/>
        <w:textAlignment w:val="baseline"/>
        <w:rPr>
          <w:rFonts w:ascii="Arial" w:hAnsi="Arial" w:cs="Arial"/>
          <w:color w:val="000000"/>
          <w:sz w:val="22"/>
          <w:szCs w:val="22"/>
        </w:rPr>
      </w:pPr>
      <w:r w:rsidRPr="00D56D56">
        <w:rPr>
          <w:rFonts w:ascii="Arial" w:hAnsi="Arial" w:cs="Arial"/>
          <w:color w:val="000000"/>
          <w:sz w:val="22"/>
          <w:szCs w:val="22"/>
        </w:rPr>
        <w:t xml:space="preserve">4. The Street, Warninglid; and </w:t>
      </w:r>
    </w:p>
    <w:p w14:paraId="16B1D90F" w14:textId="77777777" w:rsidR="00D56D56" w:rsidRDefault="00D56D56" w:rsidP="00D56D56">
      <w:pPr>
        <w:pStyle w:val="paragraph"/>
        <w:spacing w:before="120" w:beforeAutospacing="0" w:after="0" w:afterAutospacing="0"/>
        <w:textAlignment w:val="baseline"/>
        <w:rPr>
          <w:rFonts w:ascii="Arial" w:hAnsi="Arial" w:cs="Arial"/>
          <w:color w:val="000000"/>
          <w:sz w:val="22"/>
          <w:szCs w:val="22"/>
        </w:rPr>
      </w:pPr>
      <w:r w:rsidRPr="00D56D56">
        <w:rPr>
          <w:rFonts w:ascii="Arial" w:hAnsi="Arial" w:cs="Arial"/>
          <w:color w:val="000000"/>
          <w:sz w:val="22"/>
          <w:szCs w:val="22"/>
        </w:rPr>
        <w:t xml:space="preserve">5. High Street, Handcross. </w:t>
      </w:r>
    </w:p>
    <w:p w14:paraId="067E98CC" w14:textId="4E726C4E" w:rsidR="00D56D56" w:rsidRDefault="00D56D56" w:rsidP="00D56D56">
      <w:pPr>
        <w:pStyle w:val="paragraph"/>
        <w:spacing w:before="120" w:beforeAutospacing="0" w:after="0" w:afterAutospacing="0"/>
        <w:textAlignment w:val="baseline"/>
        <w:rPr>
          <w:rStyle w:val="normaltextrun"/>
          <w:rFonts w:ascii="Arial" w:hAnsi="Arial" w:cs="Arial"/>
          <w:color w:val="000000"/>
          <w:sz w:val="22"/>
          <w:szCs w:val="22"/>
        </w:rPr>
      </w:pPr>
      <w:r w:rsidRPr="00D56D56">
        <w:rPr>
          <w:rFonts w:ascii="Arial" w:hAnsi="Arial" w:cs="Arial"/>
          <w:color w:val="000000"/>
          <w:sz w:val="22"/>
          <w:szCs w:val="22"/>
        </w:rPr>
        <w:t>will be supported where such proposals would conserve or enhance the specific part of the Conservation Area and its immediate setting.</w:t>
      </w:r>
    </w:p>
    <w:p w14:paraId="14061B88" w14:textId="3FE0DD6E" w:rsidR="00587845" w:rsidRDefault="00587845" w:rsidP="008761DB">
      <w:pPr>
        <w:pStyle w:val="paragraph"/>
        <w:spacing w:before="0" w:beforeAutospacing="0" w:after="0" w:afterAutospacing="0"/>
        <w:textAlignment w:val="baseline"/>
        <w:rPr>
          <w:rStyle w:val="normaltextrun"/>
          <w:rFonts w:ascii="Arial" w:hAnsi="Arial" w:cs="Arial"/>
          <w:color w:val="000000"/>
          <w:sz w:val="22"/>
          <w:szCs w:val="22"/>
        </w:rPr>
      </w:pPr>
    </w:p>
    <w:p w14:paraId="7CFF30AA" w14:textId="72F92A3D" w:rsidR="00EE0437" w:rsidRDefault="006D4CE2" w:rsidP="008761DB">
      <w:pPr>
        <w:pStyle w:val="paragraph"/>
        <w:spacing w:before="0" w:beforeAutospacing="0" w:after="0" w:afterAutospacing="0"/>
        <w:textAlignment w:val="baseline"/>
        <w:rPr>
          <w:rStyle w:val="normaltextrun"/>
          <w:rFonts w:ascii="Arial" w:hAnsi="Arial" w:cs="Arial"/>
          <w:color w:val="000000"/>
          <w:sz w:val="22"/>
          <w:szCs w:val="22"/>
        </w:rPr>
      </w:pPr>
      <w:r>
        <w:rPr>
          <w:rStyle w:val="normaltextrun"/>
          <w:rFonts w:ascii="Arial" w:hAnsi="Arial" w:cs="Arial"/>
          <w:color w:val="000000"/>
          <w:sz w:val="22"/>
          <w:szCs w:val="22"/>
        </w:rPr>
        <w:t xml:space="preserve">We believe that some of the statements made by the Estate and their professional consultants are inadequate. The </w:t>
      </w:r>
      <w:r w:rsidR="00D56D56">
        <w:rPr>
          <w:rStyle w:val="normaltextrun"/>
          <w:rFonts w:ascii="Arial" w:hAnsi="Arial" w:cs="Arial"/>
          <w:color w:val="000000"/>
          <w:sz w:val="22"/>
          <w:szCs w:val="22"/>
        </w:rPr>
        <w:t xml:space="preserve">Transport Statement </w:t>
      </w:r>
      <w:r>
        <w:rPr>
          <w:rStyle w:val="normaltextrun"/>
          <w:rFonts w:ascii="Arial" w:hAnsi="Arial" w:cs="Arial"/>
          <w:color w:val="000000"/>
          <w:sz w:val="22"/>
          <w:szCs w:val="22"/>
        </w:rPr>
        <w:t xml:space="preserve">does not </w:t>
      </w:r>
      <w:r w:rsidR="00972471">
        <w:rPr>
          <w:rStyle w:val="normaltextrun"/>
          <w:rFonts w:ascii="Arial" w:hAnsi="Arial" w:cs="Arial"/>
          <w:color w:val="000000"/>
          <w:sz w:val="22"/>
          <w:szCs w:val="22"/>
        </w:rPr>
        <w:t>provide</w:t>
      </w:r>
      <w:r w:rsidR="00D56D56">
        <w:rPr>
          <w:rStyle w:val="normaltextrun"/>
          <w:rFonts w:ascii="Arial" w:hAnsi="Arial" w:cs="Arial"/>
          <w:color w:val="000000"/>
          <w:sz w:val="22"/>
          <w:szCs w:val="22"/>
        </w:rPr>
        <w:t xml:space="preserve"> an adequate assessment of the impact of th</w:t>
      </w:r>
      <w:r w:rsidR="00EE0437">
        <w:rPr>
          <w:rStyle w:val="normaltextrun"/>
          <w:rFonts w:ascii="Arial" w:hAnsi="Arial" w:cs="Arial"/>
          <w:color w:val="000000"/>
          <w:sz w:val="22"/>
          <w:szCs w:val="22"/>
        </w:rPr>
        <w:t>e</w:t>
      </w:r>
      <w:r w:rsidR="00D56D56">
        <w:rPr>
          <w:rStyle w:val="normaltextrun"/>
          <w:rFonts w:ascii="Arial" w:hAnsi="Arial" w:cs="Arial"/>
          <w:color w:val="000000"/>
          <w:sz w:val="22"/>
          <w:szCs w:val="22"/>
        </w:rPr>
        <w:t xml:space="preserve"> </w:t>
      </w:r>
      <w:r w:rsidR="001900AB">
        <w:rPr>
          <w:rStyle w:val="normaltextrun"/>
          <w:rFonts w:ascii="Arial" w:hAnsi="Arial" w:cs="Arial"/>
          <w:color w:val="000000"/>
          <w:sz w:val="22"/>
          <w:szCs w:val="22"/>
        </w:rPr>
        <w:t>proposed expansion</w:t>
      </w:r>
      <w:r w:rsidR="00D56D56">
        <w:rPr>
          <w:rStyle w:val="normaltextrun"/>
          <w:rFonts w:ascii="Arial" w:hAnsi="Arial" w:cs="Arial"/>
          <w:color w:val="000000"/>
          <w:sz w:val="22"/>
          <w:szCs w:val="22"/>
        </w:rPr>
        <w:t xml:space="preserve">. </w:t>
      </w:r>
    </w:p>
    <w:p w14:paraId="4A8C5642" w14:textId="77777777" w:rsidR="00EE0437" w:rsidRDefault="00EE0437" w:rsidP="008761DB">
      <w:pPr>
        <w:pStyle w:val="paragraph"/>
        <w:spacing w:before="0" w:beforeAutospacing="0" w:after="0" w:afterAutospacing="0"/>
        <w:textAlignment w:val="baseline"/>
        <w:rPr>
          <w:rStyle w:val="normaltextrun"/>
          <w:rFonts w:ascii="Arial" w:hAnsi="Arial" w:cs="Arial"/>
          <w:color w:val="000000"/>
          <w:sz w:val="22"/>
          <w:szCs w:val="22"/>
        </w:rPr>
      </w:pPr>
    </w:p>
    <w:p w14:paraId="5B82E630" w14:textId="77777777" w:rsidR="00EE0437" w:rsidRDefault="001900AB" w:rsidP="008761DB">
      <w:pPr>
        <w:pStyle w:val="paragraph"/>
        <w:spacing w:before="0" w:beforeAutospacing="0" w:after="0" w:afterAutospacing="0"/>
        <w:textAlignment w:val="baseline"/>
        <w:rPr>
          <w:rStyle w:val="normaltextrun"/>
          <w:rFonts w:ascii="Arial" w:hAnsi="Arial" w:cs="Arial"/>
          <w:color w:val="000000"/>
          <w:sz w:val="22"/>
          <w:szCs w:val="22"/>
        </w:rPr>
      </w:pPr>
      <w:r>
        <w:rPr>
          <w:rStyle w:val="normaltextrun"/>
          <w:rFonts w:ascii="Arial" w:hAnsi="Arial" w:cs="Arial"/>
          <w:color w:val="000000"/>
          <w:sz w:val="22"/>
          <w:szCs w:val="22"/>
        </w:rPr>
        <w:t>The survey</w:t>
      </w:r>
      <w:r w:rsidR="006D4CE2">
        <w:rPr>
          <w:rStyle w:val="normaltextrun"/>
          <w:rFonts w:ascii="Arial" w:hAnsi="Arial" w:cs="Arial"/>
          <w:color w:val="000000"/>
          <w:sz w:val="22"/>
          <w:szCs w:val="22"/>
        </w:rPr>
        <w:t xml:space="preserve"> and the </w:t>
      </w:r>
      <w:r w:rsidR="00D56D56">
        <w:rPr>
          <w:rStyle w:val="normaltextrun"/>
          <w:rFonts w:ascii="Arial" w:hAnsi="Arial" w:cs="Arial"/>
          <w:color w:val="000000"/>
          <w:sz w:val="22"/>
          <w:szCs w:val="22"/>
        </w:rPr>
        <w:t xml:space="preserve">statistics collated were </w:t>
      </w:r>
      <w:r w:rsidR="006D4CE2">
        <w:rPr>
          <w:rStyle w:val="normaltextrun"/>
          <w:rFonts w:ascii="Arial" w:hAnsi="Arial" w:cs="Arial"/>
          <w:color w:val="000000"/>
          <w:sz w:val="22"/>
          <w:szCs w:val="22"/>
        </w:rPr>
        <w:t>completed</w:t>
      </w:r>
      <w:r>
        <w:rPr>
          <w:rStyle w:val="normaltextrun"/>
          <w:rFonts w:ascii="Arial" w:hAnsi="Arial" w:cs="Arial"/>
          <w:color w:val="000000"/>
          <w:sz w:val="22"/>
          <w:szCs w:val="22"/>
        </w:rPr>
        <w:t xml:space="preserve"> </w:t>
      </w:r>
      <w:r w:rsidR="00D56D56">
        <w:rPr>
          <w:rStyle w:val="normaltextrun"/>
          <w:rFonts w:ascii="Arial" w:hAnsi="Arial" w:cs="Arial"/>
          <w:color w:val="000000"/>
          <w:sz w:val="22"/>
          <w:szCs w:val="22"/>
        </w:rPr>
        <w:t>during the COVID19 pandemic which is not a true reflection on the traffic movements</w:t>
      </w:r>
      <w:r w:rsidR="006B20E8">
        <w:rPr>
          <w:rStyle w:val="normaltextrun"/>
          <w:rFonts w:ascii="Arial" w:hAnsi="Arial" w:cs="Arial"/>
          <w:color w:val="000000"/>
          <w:sz w:val="22"/>
          <w:szCs w:val="22"/>
        </w:rPr>
        <w:t xml:space="preserve"> and so the</w:t>
      </w:r>
      <w:r w:rsidR="006D4CE2">
        <w:rPr>
          <w:rStyle w:val="normaltextrun"/>
          <w:rFonts w:ascii="Arial" w:hAnsi="Arial" w:cs="Arial"/>
          <w:color w:val="000000"/>
          <w:sz w:val="22"/>
          <w:szCs w:val="22"/>
        </w:rPr>
        <w:t xml:space="preserve"> projected movements once the development is complete</w:t>
      </w:r>
      <w:r w:rsidR="00D56D56">
        <w:rPr>
          <w:rStyle w:val="normaltextrun"/>
          <w:rFonts w:ascii="Arial" w:hAnsi="Arial" w:cs="Arial"/>
          <w:color w:val="000000"/>
          <w:sz w:val="22"/>
          <w:szCs w:val="22"/>
        </w:rPr>
        <w:t xml:space="preserve">. </w:t>
      </w:r>
    </w:p>
    <w:p w14:paraId="030BE52B" w14:textId="77777777" w:rsidR="00EE0437" w:rsidRDefault="00EE0437" w:rsidP="008761DB">
      <w:pPr>
        <w:pStyle w:val="paragraph"/>
        <w:spacing w:before="0" w:beforeAutospacing="0" w:after="0" w:afterAutospacing="0"/>
        <w:textAlignment w:val="baseline"/>
        <w:rPr>
          <w:rStyle w:val="normaltextrun"/>
          <w:rFonts w:ascii="Arial" w:hAnsi="Arial" w:cs="Arial"/>
          <w:color w:val="000000"/>
          <w:sz w:val="22"/>
          <w:szCs w:val="22"/>
        </w:rPr>
      </w:pPr>
    </w:p>
    <w:p w14:paraId="12C9C37A" w14:textId="3785EE00" w:rsidR="001900AB" w:rsidRDefault="001900AB" w:rsidP="008761DB">
      <w:pPr>
        <w:pStyle w:val="paragraph"/>
        <w:spacing w:before="0" w:beforeAutospacing="0" w:after="0" w:afterAutospacing="0"/>
        <w:textAlignment w:val="baseline"/>
        <w:rPr>
          <w:rStyle w:val="normaltextrun"/>
          <w:rFonts w:ascii="Arial" w:hAnsi="Arial" w:cs="Arial"/>
          <w:color w:val="000000"/>
          <w:sz w:val="22"/>
          <w:szCs w:val="22"/>
        </w:rPr>
      </w:pPr>
      <w:r>
        <w:rPr>
          <w:rStyle w:val="normaltextrun"/>
          <w:rFonts w:ascii="Arial" w:hAnsi="Arial" w:cs="Arial"/>
          <w:color w:val="000000"/>
          <w:sz w:val="22"/>
          <w:szCs w:val="22"/>
        </w:rPr>
        <w:t xml:space="preserve">The document alludes to </w:t>
      </w:r>
      <w:r w:rsidR="00E562A9">
        <w:rPr>
          <w:rStyle w:val="normaltextrun"/>
          <w:rFonts w:ascii="Arial" w:hAnsi="Arial" w:cs="Arial"/>
          <w:color w:val="000000"/>
          <w:sz w:val="22"/>
          <w:szCs w:val="22"/>
        </w:rPr>
        <w:t xml:space="preserve">be </w:t>
      </w:r>
      <w:r>
        <w:rPr>
          <w:rStyle w:val="normaltextrun"/>
          <w:rFonts w:ascii="Arial" w:hAnsi="Arial" w:cs="Arial"/>
          <w:color w:val="000000"/>
          <w:sz w:val="22"/>
          <w:szCs w:val="22"/>
        </w:rPr>
        <w:t>written in accordance with the Horsham District Local Plan when it should be in accordance with the Mid Sussex District Plan as the LPA</w:t>
      </w:r>
      <w:r w:rsidR="006B20E8">
        <w:rPr>
          <w:rStyle w:val="normaltextrun"/>
          <w:rFonts w:ascii="Arial" w:hAnsi="Arial" w:cs="Arial"/>
          <w:color w:val="000000"/>
          <w:sz w:val="22"/>
          <w:szCs w:val="22"/>
        </w:rPr>
        <w:t xml:space="preserve"> for Warninglid</w:t>
      </w:r>
      <w:r>
        <w:rPr>
          <w:rStyle w:val="normaltextrun"/>
          <w:rFonts w:ascii="Arial" w:hAnsi="Arial" w:cs="Arial"/>
          <w:color w:val="000000"/>
          <w:sz w:val="22"/>
          <w:szCs w:val="22"/>
        </w:rPr>
        <w:t xml:space="preserve">, not Horsham. </w:t>
      </w:r>
    </w:p>
    <w:p w14:paraId="416BE9AD" w14:textId="77777777" w:rsidR="00587845" w:rsidRDefault="00587845" w:rsidP="008761DB">
      <w:pPr>
        <w:pStyle w:val="paragraph"/>
        <w:spacing w:before="0" w:beforeAutospacing="0" w:after="0" w:afterAutospacing="0"/>
        <w:textAlignment w:val="baseline"/>
        <w:rPr>
          <w:rStyle w:val="normaltextrun"/>
          <w:rFonts w:ascii="Arial" w:hAnsi="Arial" w:cs="Arial"/>
          <w:color w:val="000000"/>
          <w:sz w:val="22"/>
          <w:szCs w:val="22"/>
        </w:rPr>
      </w:pPr>
    </w:p>
    <w:p w14:paraId="29692D34" w14:textId="77777777" w:rsidR="006D4CE2" w:rsidRDefault="006D4CE2" w:rsidP="008761DB">
      <w:pPr>
        <w:pStyle w:val="paragraph"/>
        <w:spacing w:before="0" w:beforeAutospacing="0" w:after="0" w:afterAutospacing="0"/>
        <w:textAlignment w:val="baseline"/>
        <w:rPr>
          <w:rStyle w:val="normaltextrun"/>
          <w:rFonts w:ascii="Arial" w:hAnsi="Arial" w:cs="Arial"/>
          <w:color w:val="000000"/>
          <w:sz w:val="22"/>
          <w:szCs w:val="22"/>
        </w:rPr>
      </w:pPr>
    </w:p>
    <w:p w14:paraId="3EBF6141" w14:textId="77777777" w:rsidR="006D4CE2" w:rsidRDefault="006D4CE2" w:rsidP="008761DB">
      <w:pPr>
        <w:pStyle w:val="paragraph"/>
        <w:spacing w:before="0" w:beforeAutospacing="0" w:after="0" w:afterAutospacing="0"/>
        <w:textAlignment w:val="baseline"/>
        <w:rPr>
          <w:rStyle w:val="normaltextrun"/>
          <w:rFonts w:ascii="Arial" w:hAnsi="Arial" w:cs="Arial"/>
          <w:color w:val="000000"/>
          <w:sz w:val="22"/>
          <w:szCs w:val="22"/>
        </w:rPr>
      </w:pPr>
    </w:p>
    <w:p w14:paraId="6E5A679C" w14:textId="3CE9B6A9" w:rsidR="008761DB" w:rsidRPr="00A20675" w:rsidRDefault="00A20675" w:rsidP="008761DB">
      <w:pPr>
        <w:pStyle w:val="paragraph"/>
        <w:spacing w:before="0" w:beforeAutospacing="0" w:after="0" w:afterAutospacing="0"/>
        <w:textAlignment w:val="baseline"/>
        <w:rPr>
          <w:rStyle w:val="normaltextrun"/>
          <w:rFonts w:ascii="Arial" w:hAnsi="Arial" w:cs="Arial"/>
          <w:b/>
          <w:bCs/>
          <w:color w:val="000000"/>
          <w:sz w:val="22"/>
          <w:szCs w:val="22"/>
        </w:rPr>
      </w:pPr>
      <w:r w:rsidRPr="00A20675">
        <w:rPr>
          <w:rStyle w:val="normaltextrun"/>
          <w:rFonts w:ascii="Arial" w:hAnsi="Arial" w:cs="Arial"/>
          <w:b/>
          <w:bCs/>
          <w:color w:val="000000"/>
          <w:sz w:val="22"/>
          <w:szCs w:val="22"/>
        </w:rPr>
        <w:t xml:space="preserve">Local Response - </w:t>
      </w:r>
      <w:r w:rsidR="006B20E8" w:rsidRPr="00A20675">
        <w:rPr>
          <w:rStyle w:val="normaltextrun"/>
          <w:rFonts w:ascii="Arial" w:hAnsi="Arial" w:cs="Arial"/>
          <w:b/>
          <w:bCs/>
          <w:color w:val="000000"/>
          <w:sz w:val="22"/>
          <w:szCs w:val="22"/>
        </w:rPr>
        <w:t xml:space="preserve">The Committee consulted with the local residents who have </w:t>
      </w:r>
      <w:r w:rsidR="007E3C26">
        <w:rPr>
          <w:rStyle w:val="normaltextrun"/>
          <w:rFonts w:ascii="Arial" w:hAnsi="Arial" w:cs="Arial"/>
          <w:b/>
          <w:bCs/>
          <w:color w:val="000000"/>
          <w:sz w:val="22"/>
          <w:szCs w:val="22"/>
        </w:rPr>
        <w:t xml:space="preserve">three </w:t>
      </w:r>
      <w:r w:rsidR="008761DB" w:rsidRPr="00A20675">
        <w:rPr>
          <w:rStyle w:val="normaltextrun"/>
          <w:rFonts w:ascii="Arial" w:hAnsi="Arial" w:cs="Arial"/>
          <w:b/>
          <w:bCs/>
          <w:color w:val="000000"/>
          <w:sz w:val="22"/>
          <w:szCs w:val="22"/>
        </w:rPr>
        <w:t>key areas of concern</w:t>
      </w:r>
      <w:r w:rsidR="00297CD3">
        <w:rPr>
          <w:rStyle w:val="normaltextrun"/>
          <w:rFonts w:ascii="Arial" w:hAnsi="Arial" w:cs="Arial"/>
          <w:b/>
          <w:bCs/>
          <w:color w:val="000000"/>
          <w:sz w:val="22"/>
          <w:szCs w:val="22"/>
        </w:rPr>
        <w:t>:</w:t>
      </w:r>
    </w:p>
    <w:p w14:paraId="5C4AC7F9" w14:textId="77777777" w:rsidR="006B20E8" w:rsidRPr="008761DB" w:rsidRDefault="006B20E8" w:rsidP="008761DB">
      <w:pPr>
        <w:pStyle w:val="paragraph"/>
        <w:spacing w:before="0" w:beforeAutospacing="0" w:after="0" w:afterAutospacing="0"/>
        <w:textAlignment w:val="baseline"/>
        <w:rPr>
          <w:rFonts w:ascii="Arial" w:hAnsi="Arial" w:cs="Arial"/>
          <w:color w:val="000000"/>
          <w:sz w:val="18"/>
          <w:szCs w:val="18"/>
        </w:rPr>
      </w:pPr>
    </w:p>
    <w:p w14:paraId="7FF7ADDB" w14:textId="3AE5AA92" w:rsidR="006B20E8" w:rsidRDefault="008761DB" w:rsidP="00246189">
      <w:pPr>
        <w:pStyle w:val="paragraph"/>
        <w:spacing w:before="120" w:beforeAutospacing="0" w:after="0" w:afterAutospacing="0"/>
        <w:textAlignment w:val="baseline"/>
        <w:rPr>
          <w:rStyle w:val="normaltextrun"/>
          <w:rFonts w:ascii="Arial" w:hAnsi="Arial" w:cs="Arial"/>
          <w:color w:val="000000"/>
          <w:sz w:val="22"/>
          <w:szCs w:val="22"/>
        </w:rPr>
      </w:pPr>
      <w:r w:rsidRPr="006B20E8">
        <w:rPr>
          <w:rStyle w:val="normaltextrun"/>
          <w:rFonts w:ascii="Arial" w:hAnsi="Arial" w:cs="Arial"/>
          <w:b/>
          <w:bCs/>
          <w:color w:val="000000"/>
          <w:sz w:val="22"/>
          <w:szCs w:val="22"/>
        </w:rPr>
        <w:t>Traffic</w:t>
      </w:r>
      <w:r w:rsidR="006B20E8">
        <w:rPr>
          <w:rStyle w:val="normaltextrun"/>
          <w:rFonts w:ascii="Arial" w:hAnsi="Arial" w:cs="Arial"/>
          <w:color w:val="000000"/>
          <w:sz w:val="22"/>
          <w:szCs w:val="22"/>
        </w:rPr>
        <w:t xml:space="preserve"> </w:t>
      </w:r>
      <w:r w:rsidR="006B20E8" w:rsidRPr="006B20E8">
        <w:rPr>
          <w:rStyle w:val="normaltextrun"/>
          <w:rFonts w:ascii="Arial" w:hAnsi="Arial" w:cs="Arial"/>
          <w:b/>
          <w:bCs/>
          <w:color w:val="000000"/>
          <w:sz w:val="22"/>
          <w:szCs w:val="22"/>
        </w:rPr>
        <w:t>Impacts</w:t>
      </w:r>
    </w:p>
    <w:p w14:paraId="1D45B8D8" w14:textId="20A7B88E" w:rsidR="008761DB" w:rsidRPr="008761DB" w:rsidRDefault="006B20E8" w:rsidP="00A20675">
      <w:pPr>
        <w:pStyle w:val="paragraph"/>
        <w:spacing w:before="120" w:beforeAutospacing="0" w:after="0" w:afterAutospacing="0"/>
        <w:textAlignment w:val="baseline"/>
        <w:rPr>
          <w:rFonts w:ascii="Arial" w:hAnsi="Arial" w:cs="Arial"/>
          <w:color w:val="000000"/>
          <w:sz w:val="18"/>
          <w:szCs w:val="18"/>
        </w:rPr>
      </w:pPr>
      <w:r>
        <w:rPr>
          <w:rStyle w:val="normaltextrun"/>
          <w:rFonts w:ascii="Arial" w:hAnsi="Arial" w:cs="Arial"/>
          <w:color w:val="000000"/>
          <w:sz w:val="22"/>
          <w:szCs w:val="22"/>
        </w:rPr>
        <w:t xml:space="preserve">This is as already stated a serious concern </w:t>
      </w:r>
      <w:r w:rsidR="008761DB" w:rsidRPr="008761DB">
        <w:rPr>
          <w:rStyle w:val="normaltextrun"/>
          <w:rFonts w:ascii="Arial" w:hAnsi="Arial" w:cs="Arial"/>
          <w:color w:val="000000"/>
          <w:sz w:val="22"/>
          <w:szCs w:val="22"/>
        </w:rPr>
        <w:t xml:space="preserve">and its impact on the village particularly the residents of </w:t>
      </w:r>
      <w:r>
        <w:rPr>
          <w:rStyle w:val="normaltextrun"/>
          <w:rFonts w:ascii="Arial" w:hAnsi="Arial" w:cs="Arial"/>
          <w:color w:val="000000"/>
          <w:sz w:val="22"/>
          <w:szCs w:val="22"/>
        </w:rPr>
        <w:t>“</w:t>
      </w:r>
      <w:r w:rsidR="008761DB" w:rsidRPr="008761DB">
        <w:rPr>
          <w:rStyle w:val="normaltextrun"/>
          <w:rFonts w:ascii="Arial" w:hAnsi="Arial" w:cs="Arial"/>
          <w:color w:val="000000"/>
          <w:sz w:val="22"/>
          <w:szCs w:val="22"/>
        </w:rPr>
        <w:t>The Street</w:t>
      </w:r>
      <w:r>
        <w:rPr>
          <w:rStyle w:val="normaltextrun"/>
          <w:rFonts w:ascii="Arial" w:hAnsi="Arial" w:cs="Arial"/>
          <w:color w:val="000000"/>
          <w:sz w:val="22"/>
          <w:szCs w:val="22"/>
        </w:rPr>
        <w:t>”</w:t>
      </w:r>
      <w:r w:rsidR="008761DB" w:rsidRPr="008761DB">
        <w:rPr>
          <w:rStyle w:val="normaltextrun"/>
          <w:rFonts w:ascii="Arial" w:hAnsi="Arial" w:cs="Arial"/>
          <w:color w:val="000000"/>
          <w:sz w:val="22"/>
          <w:szCs w:val="22"/>
        </w:rPr>
        <w:t>.</w:t>
      </w:r>
      <w:r w:rsidR="008761DB" w:rsidRPr="008761DB">
        <w:rPr>
          <w:rStyle w:val="eop"/>
          <w:rFonts w:ascii="Arial" w:hAnsi="Arial" w:cs="Arial"/>
          <w:color w:val="000000"/>
          <w:sz w:val="22"/>
          <w:szCs w:val="22"/>
        </w:rPr>
        <w:t> </w:t>
      </w:r>
    </w:p>
    <w:p w14:paraId="7C961F30" w14:textId="4482092C" w:rsidR="006B20E8" w:rsidRPr="006B20E8" w:rsidRDefault="006B20E8" w:rsidP="00246189">
      <w:pPr>
        <w:pStyle w:val="paragraph"/>
        <w:spacing w:before="120" w:beforeAutospacing="0" w:after="0" w:afterAutospacing="0"/>
        <w:textAlignment w:val="baseline"/>
        <w:rPr>
          <w:rStyle w:val="normaltextrun"/>
          <w:rFonts w:ascii="Arial" w:hAnsi="Arial" w:cs="Arial"/>
          <w:b/>
          <w:bCs/>
          <w:color w:val="000000"/>
          <w:sz w:val="22"/>
          <w:szCs w:val="22"/>
        </w:rPr>
      </w:pPr>
      <w:r w:rsidRPr="006B20E8">
        <w:rPr>
          <w:rStyle w:val="normaltextrun"/>
          <w:rFonts w:ascii="Arial" w:hAnsi="Arial" w:cs="Arial"/>
          <w:b/>
          <w:bCs/>
          <w:color w:val="000000"/>
          <w:sz w:val="22"/>
          <w:szCs w:val="22"/>
        </w:rPr>
        <w:t>Utilit</w:t>
      </w:r>
      <w:r>
        <w:rPr>
          <w:rStyle w:val="normaltextrun"/>
          <w:rFonts w:ascii="Arial" w:hAnsi="Arial" w:cs="Arial"/>
          <w:b/>
          <w:bCs/>
          <w:color w:val="000000"/>
          <w:sz w:val="22"/>
          <w:szCs w:val="22"/>
        </w:rPr>
        <w:t>y Infrastructure</w:t>
      </w:r>
      <w:r w:rsidR="007042A2">
        <w:rPr>
          <w:rStyle w:val="normaltextrun"/>
          <w:rFonts w:ascii="Arial" w:hAnsi="Arial" w:cs="Arial"/>
          <w:b/>
          <w:bCs/>
          <w:color w:val="000000"/>
          <w:sz w:val="22"/>
          <w:szCs w:val="22"/>
        </w:rPr>
        <w:t xml:space="preserve"> </w:t>
      </w:r>
    </w:p>
    <w:p w14:paraId="16D102F9" w14:textId="732425E4" w:rsidR="008761DB" w:rsidRPr="008761DB" w:rsidRDefault="008761DB" w:rsidP="00A20675">
      <w:pPr>
        <w:pStyle w:val="paragraph"/>
        <w:spacing w:before="120" w:beforeAutospacing="0" w:after="0" w:afterAutospacing="0"/>
        <w:textAlignment w:val="baseline"/>
        <w:rPr>
          <w:rFonts w:ascii="Arial" w:hAnsi="Arial" w:cs="Arial"/>
          <w:color w:val="000000"/>
          <w:sz w:val="18"/>
          <w:szCs w:val="18"/>
        </w:rPr>
      </w:pPr>
      <w:r w:rsidRPr="008761DB">
        <w:rPr>
          <w:rStyle w:val="normaltextrun"/>
          <w:rFonts w:ascii="Arial" w:hAnsi="Arial" w:cs="Arial"/>
          <w:color w:val="000000"/>
          <w:sz w:val="22"/>
          <w:szCs w:val="22"/>
        </w:rPr>
        <w:t xml:space="preserve">The impact on the water and electricity supplies given </w:t>
      </w:r>
      <w:r w:rsidR="006B20E8">
        <w:rPr>
          <w:rStyle w:val="normaltextrun"/>
          <w:rFonts w:ascii="Arial" w:hAnsi="Arial" w:cs="Arial"/>
          <w:color w:val="000000"/>
          <w:sz w:val="22"/>
          <w:szCs w:val="22"/>
        </w:rPr>
        <w:t xml:space="preserve">that </w:t>
      </w:r>
      <w:r w:rsidRPr="008761DB">
        <w:rPr>
          <w:rStyle w:val="normaltextrun"/>
          <w:rFonts w:ascii="Arial" w:hAnsi="Arial" w:cs="Arial"/>
          <w:color w:val="000000"/>
          <w:sz w:val="22"/>
          <w:szCs w:val="22"/>
        </w:rPr>
        <w:t>we are all aware of the fragility of both these services</w:t>
      </w:r>
      <w:r w:rsidR="006B20E8">
        <w:rPr>
          <w:rStyle w:val="normaltextrun"/>
          <w:rFonts w:ascii="Arial" w:hAnsi="Arial" w:cs="Arial"/>
          <w:color w:val="000000"/>
          <w:sz w:val="22"/>
          <w:szCs w:val="22"/>
        </w:rPr>
        <w:t xml:space="preserve">, having had no water for long periods in the last few years. </w:t>
      </w:r>
    </w:p>
    <w:p w14:paraId="7AD0A2A3" w14:textId="78AD27B2" w:rsidR="006B20E8" w:rsidRPr="006B20E8" w:rsidRDefault="006B20E8" w:rsidP="00246189">
      <w:pPr>
        <w:pStyle w:val="paragraph"/>
        <w:spacing w:before="120" w:beforeAutospacing="0" w:after="0" w:afterAutospacing="0"/>
        <w:textAlignment w:val="baseline"/>
        <w:rPr>
          <w:rStyle w:val="normaltextrun"/>
          <w:rFonts w:ascii="Arial" w:hAnsi="Arial" w:cs="Arial"/>
          <w:b/>
          <w:bCs/>
          <w:color w:val="000000"/>
          <w:sz w:val="22"/>
          <w:szCs w:val="22"/>
        </w:rPr>
      </w:pPr>
      <w:r w:rsidRPr="006B20E8">
        <w:rPr>
          <w:rStyle w:val="normaltextrun"/>
          <w:rFonts w:ascii="Arial" w:hAnsi="Arial" w:cs="Arial"/>
          <w:b/>
          <w:bCs/>
          <w:color w:val="000000"/>
          <w:sz w:val="22"/>
          <w:szCs w:val="22"/>
        </w:rPr>
        <w:t xml:space="preserve">Future Growth </w:t>
      </w:r>
    </w:p>
    <w:p w14:paraId="47D65DA6" w14:textId="77777777" w:rsidR="00A20675" w:rsidRDefault="008761DB" w:rsidP="00A20675">
      <w:pPr>
        <w:pStyle w:val="paragraph"/>
        <w:spacing w:before="120" w:beforeAutospacing="0" w:after="0" w:afterAutospacing="0"/>
        <w:textAlignment w:val="baseline"/>
        <w:rPr>
          <w:rStyle w:val="normaltextrun"/>
          <w:rFonts w:ascii="Arial" w:hAnsi="Arial" w:cs="Arial"/>
          <w:color w:val="000000"/>
          <w:sz w:val="22"/>
          <w:szCs w:val="22"/>
        </w:rPr>
      </w:pPr>
      <w:proofErr w:type="spellStart"/>
      <w:r w:rsidRPr="008761DB">
        <w:rPr>
          <w:rStyle w:val="normaltextrun"/>
          <w:rFonts w:ascii="Arial" w:hAnsi="Arial" w:cs="Arial"/>
          <w:color w:val="000000"/>
          <w:sz w:val="22"/>
          <w:szCs w:val="22"/>
        </w:rPr>
        <w:t>Lydhurst</w:t>
      </w:r>
      <w:proofErr w:type="spellEnd"/>
      <w:r w:rsidRPr="008761DB">
        <w:rPr>
          <w:rStyle w:val="normaltextrun"/>
          <w:rFonts w:ascii="Arial" w:hAnsi="Arial" w:cs="Arial"/>
          <w:color w:val="000000"/>
          <w:sz w:val="22"/>
          <w:szCs w:val="22"/>
        </w:rPr>
        <w:t xml:space="preserve"> Estate</w:t>
      </w:r>
      <w:r w:rsidR="00A20675">
        <w:rPr>
          <w:rStyle w:val="normaltextrun"/>
          <w:rFonts w:ascii="Arial" w:hAnsi="Arial" w:cs="Arial"/>
          <w:color w:val="000000"/>
          <w:sz w:val="22"/>
          <w:szCs w:val="22"/>
        </w:rPr>
        <w:t xml:space="preserve"> may decide to increase services </w:t>
      </w:r>
      <w:r w:rsidR="00A20675" w:rsidRPr="008761DB">
        <w:rPr>
          <w:rStyle w:val="normaltextrun"/>
          <w:rFonts w:ascii="Arial" w:hAnsi="Arial" w:cs="Arial"/>
          <w:color w:val="000000"/>
          <w:sz w:val="22"/>
          <w:szCs w:val="22"/>
        </w:rPr>
        <w:t>beyond this proposal</w:t>
      </w:r>
      <w:r w:rsidR="00A20675">
        <w:rPr>
          <w:rStyle w:val="normaltextrun"/>
          <w:rFonts w:ascii="Arial" w:hAnsi="Arial" w:cs="Arial"/>
          <w:color w:val="000000"/>
          <w:sz w:val="22"/>
          <w:szCs w:val="22"/>
        </w:rPr>
        <w:t xml:space="preserve"> so strategic plans should be shared so adequate infrastructure measures to support those if resolved upon can be invested in now </w:t>
      </w:r>
    </w:p>
    <w:p w14:paraId="6B6BCF64" w14:textId="46806CAF" w:rsidR="008761DB" w:rsidRPr="008761DB" w:rsidRDefault="00A20675" w:rsidP="00A20675">
      <w:pPr>
        <w:pStyle w:val="paragraph"/>
        <w:spacing w:before="120" w:beforeAutospacing="0" w:after="0" w:afterAutospacing="0"/>
        <w:textAlignment w:val="baseline"/>
        <w:rPr>
          <w:rFonts w:ascii="Arial" w:hAnsi="Arial" w:cs="Arial"/>
          <w:color w:val="000000"/>
          <w:sz w:val="18"/>
          <w:szCs w:val="18"/>
        </w:rPr>
      </w:pPr>
      <w:r>
        <w:rPr>
          <w:rStyle w:val="normaltextrun"/>
          <w:rFonts w:ascii="Arial" w:hAnsi="Arial" w:cs="Arial"/>
          <w:color w:val="000000"/>
          <w:sz w:val="22"/>
          <w:szCs w:val="22"/>
        </w:rPr>
        <w:t>or:</w:t>
      </w:r>
      <w:r w:rsidR="008761DB" w:rsidRPr="008761DB">
        <w:rPr>
          <w:rStyle w:val="eop"/>
          <w:rFonts w:ascii="Arial" w:hAnsi="Arial" w:cs="Arial"/>
          <w:color w:val="000000"/>
          <w:sz w:val="22"/>
          <w:szCs w:val="22"/>
        </w:rPr>
        <w:t> </w:t>
      </w:r>
    </w:p>
    <w:p w14:paraId="22000D5E" w14:textId="77777777" w:rsidR="008761DB" w:rsidRPr="008761DB" w:rsidRDefault="008761DB" w:rsidP="00A20675">
      <w:pPr>
        <w:pStyle w:val="paragraph"/>
        <w:spacing w:before="120" w:beforeAutospacing="0" w:after="0" w:afterAutospacing="0"/>
        <w:textAlignment w:val="baseline"/>
        <w:rPr>
          <w:rFonts w:ascii="Arial" w:hAnsi="Arial" w:cs="Arial"/>
          <w:color w:val="000000"/>
          <w:sz w:val="18"/>
          <w:szCs w:val="18"/>
        </w:rPr>
      </w:pPr>
      <w:r w:rsidRPr="008761DB">
        <w:rPr>
          <w:rStyle w:val="normaltextrun"/>
          <w:rFonts w:ascii="Arial" w:hAnsi="Arial" w:cs="Arial"/>
          <w:color w:val="000000"/>
          <w:sz w:val="22"/>
          <w:szCs w:val="22"/>
        </w:rPr>
        <w:t>What corrective measures can be put in place should the activity levels significantly exceed those proposed within the submitted plans.</w:t>
      </w:r>
      <w:r w:rsidRPr="008761DB">
        <w:rPr>
          <w:rStyle w:val="eop"/>
          <w:rFonts w:ascii="Arial" w:hAnsi="Arial" w:cs="Arial"/>
          <w:color w:val="000000"/>
          <w:sz w:val="22"/>
          <w:szCs w:val="22"/>
        </w:rPr>
        <w:t> </w:t>
      </w:r>
    </w:p>
    <w:p w14:paraId="770D811F" w14:textId="77777777" w:rsidR="008761DB" w:rsidRPr="008761DB" w:rsidRDefault="008761DB" w:rsidP="008761DB">
      <w:pPr>
        <w:pStyle w:val="paragraph"/>
        <w:spacing w:before="0" w:beforeAutospacing="0" w:after="0" w:afterAutospacing="0"/>
        <w:textAlignment w:val="baseline"/>
        <w:rPr>
          <w:rFonts w:ascii="Arial" w:hAnsi="Arial" w:cs="Arial"/>
          <w:color w:val="000000"/>
          <w:sz w:val="18"/>
          <w:szCs w:val="18"/>
        </w:rPr>
      </w:pPr>
      <w:r w:rsidRPr="008761DB">
        <w:rPr>
          <w:rStyle w:val="normaltextrun"/>
          <w:rFonts w:ascii="Arial" w:hAnsi="Arial" w:cs="Arial"/>
          <w:color w:val="000000"/>
          <w:sz w:val="22"/>
          <w:szCs w:val="22"/>
        </w:rPr>
        <w:t> </w:t>
      </w:r>
      <w:r w:rsidRPr="008761DB">
        <w:rPr>
          <w:rStyle w:val="eop"/>
          <w:rFonts w:ascii="Arial" w:hAnsi="Arial" w:cs="Arial"/>
          <w:color w:val="000000"/>
          <w:sz w:val="22"/>
          <w:szCs w:val="22"/>
        </w:rPr>
        <w:t> </w:t>
      </w:r>
    </w:p>
    <w:p w14:paraId="5C1F8862" w14:textId="7033227B" w:rsidR="008761DB" w:rsidRPr="008761DB" w:rsidRDefault="007F6C83" w:rsidP="00246189">
      <w:pPr>
        <w:pStyle w:val="paragraph"/>
        <w:numPr>
          <w:ilvl w:val="0"/>
          <w:numId w:val="8"/>
        </w:numPr>
        <w:spacing w:before="0" w:beforeAutospacing="0" w:after="0" w:afterAutospacing="0"/>
        <w:textAlignment w:val="baseline"/>
        <w:rPr>
          <w:rFonts w:ascii="Arial" w:hAnsi="Arial" w:cs="Arial"/>
          <w:color w:val="000000"/>
          <w:sz w:val="18"/>
          <w:szCs w:val="18"/>
        </w:rPr>
      </w:pPr>
      <w:r>
        <w:rPr>
          <w:rStyle w:val="normaltextrun"/>
          <w:rFonts w:ascii="Arial" w:hAnsi="Arial" w:cs="Arial"/>
          <w:b/>
          <w:bCs/>
          <w:color w:val="000000"/>
          <w:sz w:val="22"/>
          <w:szCs w:val="22"/>
        </w:rPr>
        <w:t xml:space="preserve">Traffic </w:t>
      </w:r>
    </w:p>
    <w:p w14:paraId="40BFF6D6" w14:textId="77777777" w:rsidR="008761DB" w:rsidRPr="008761DB" w:rsidRDefault="008761DB" w:rsidP="008761DB">
      <w:pPr>
        <w:pStyle w:val="paragraph"/>
        <w:spacing w:before="0" w:beforeAutospacing="0" w:after="0" w:afterAutospacing="0"/>
        <w:textAlignment w:val="baseline"/>
        <w:rPr>
          <w:rFonts w:ascii="Arial" w:hAnsi="Arial" w:cs="Arial"/>
          <w:color w:val="000000"/>
          <w:sz w:val="18"/>
          <w:szCs w:val="18"/>
        </w:rPr>
      </w:pPr>
      <w:r w:rsidRPr="008761DB">
        <w:rPr>
          <w:rStyle w:val="normaltextrun"/>
          <w:rFonts w:ascii="Arial" w:hAnsi="Arial" w:cs="Arial"/>
          <w:color w:val="000000"/>
          <w:sz w:val="22"/>
          <w:szCs w:val="22"/>
        </w:rPr>
        <w:t> </w:t>
      </w:r>
      <w:r w:rsidRPr="008761DB">
        <w:rPr>
          <w:rStyle w:val="eop"/>
          <w:rFonts w:ascii="Arial" w:hAnsi="Arial" w:cs="Arial"/>
          <w:color w:val="000000"/>
          <w:sz w:val="22"/>
          <w:szCs w:val="22"/>
        </w:rPr>
        <w:t> </w:t>
      </w:r>
    </w:p>
    <w:p w14:paraId="1F6D446A" w14:textId="79FEF13A" w:rsidR="008761DB" w:rsidRPr="007F6C83" w:rsidRDefault="007F6C83" w:rsidP="007F6C83">
      <w:pPr>
        <w:pStyle w:val="paragraph"/>
        <w:spacing w:before="0" w:beforeAutospacing="0" w:after="0" w:afterAutospacing="0"/>
        <w:textAlignment w:val="baseline"/>
        <w:rPr>
          <w:rFonts w:ascii="Arial" w:hAnsi="Arial" w:cs="Arial"/>
          <w:color w:val="000000"/>
          <w:sz w:val="22"/>
          <w:szCs w:val="22"/>
        </w:rPr>
      </w:pPr>
      <w:r>
        <w:rPr>
          <w:rStyle w:val="normaltextrun"/>
          <w:rFonts w:ascii="Arial" w:hAnsi="Arial" w:cs="Arial"/>
          <w:color w:val="000000"/>
          <w:sz w:val="22"/>
          <w:szCs w:val="22"/>
        </w:rPr>
        <w:t>The Council</w:t>
      </w:r>
      <w:r w:rsidR="00B912E6">
        <w:rPr>
          <w:rStyle w:val="normaltextrun"/>
          <w:rFonts w:ascii="Arial" w:hAnsi="Arial" w:cs="Arial"/>
          <w:color w:val="000000"/>
          <w:sz w:val="22"/>
          <w:szCs w:val="22"/>
        </w:rPr>
        <w:t>,</w:t>
      </w:r>
      <w:r w:rsidR="008761DB" w:rsidRPr="007F6C83">
        <w:rPr>
          <w:rStyle w:val="normaltextrun"/>
          <w:rFonts w:ascii="Arial" w:hAnsi="Arial" w:cs="Arial"/>
          <w:color w:val="000000"/>
          <w:sz w:val="22"/>
          <w:szCs w:val="22"/>
        </w:rPr>
        <w:t xml:space="preserve"> along with many of the residents of the village, and in particular th</w:t>
      </w:r>
      <w:r>
        <w:rPr>
          <w:rStyle w:val="normaltextrun"/>
          <w:rFonts w:ascii="Arial" w:hAnsi="Arial" w:cs="Arial"/>
          <w:color w:val="000000"/>
          <w:sz w:val="22"/>
          <w:szCs w:val="22"/>
        </w:rPr>
        <w:t xml:space="preserve">ose that live on </w:t>
      </w:r>
      <w:r w:rsidR="008761DB" w:rsidRPr="007F6C83">
        <w:rPr>
          <w:rStyle w:val="normaltextrun"/>
          <w:rFonts w:ascii="Arial" w:hAnsi="Arial" w:cs="Arial"/>
          <w:color w:val="000000"/>
          <w:sz w:val="22"/>
          <w:szCs w:val="22"/>
        </w:rPr>
        <w:t xml:space="preserve">The Street </w:t>
      </w:r>
      <w:r>
        <w:rPr>
          <w:rStyle w:val="normaltextrun"/>
          <w:rFonts w:ascii="Arial" w:hAnsi="Arial" w:cs="Arial"/>
          <w:color w:val="000000"/>
          <w:sz w:val="22"/>
          <w:szCs w:val="22"/>
        </w:rPr>
        <w:t xml:space="preserve">within the </w:t>
      </w:r>
      <w:r w:rsidR="007A18CD">
        <w:rPr>
          <w:rStyle w:val="normaltextrun"/>
          <w:rFonts w:ascii="Arial" w:hAnsi="Arial" w:cs="Arial"/>
          <w:color w:val="000000"/>
          <w:sz w:val="22"/>
          <w:szCs w:val="22"/>
        </w:rPr>
        <w:t>C</w:t>
      </w:r>
      <w:r w:rsidR="008761DB" w:rsidRPr="007F6C83">
        <w:rPr>
          <w:rStyle w:val="normaltextrun"/>
          <w:rFonts w:ascii="Arial" w:hAnsi="Arial" w:cs="Arial"/>
          <w:color w:val="000000"/>
          <w:sz w:val="22"/>
          <w:szCs w:val="22"/>
        </w:rPr>
        <w:t xml:space="preserve">onservation </w:t>
      </w:r>
      <w:r w:rsidR="007A18CD">
        <w:rPr>
          <w:rStyle w:val="normaltextrun"/>
          <w:rFonts w:ascii="Arial" w:hAnsi="Arial" w:cs="Arial"/>
          <w:color w:val="000000"/>
          <w:sz w:val="22"/>
          <w:szCs w:val="22"/>
        </w:rPr>
        <w:t>A</w:t>
      </w:r>
      <w:r w:rsidR="008761DB" w:rsidRPr="007F6C83">
        <w:rPr>
          <w:rStyle w:val="normaltextrun"/>
          <w:rFonts w:ascii="Arial" w:hAnsi="Arial" w:cs="Arial"/>
          <w:color w:val="000000"/>
          <w:sz w:val="22"/>
          <w:szCs w:val="22"/>
        </w:rPr>
        <w:t>rea</w:t>
      </w:r>
      <w:r>
        <w:rPr>
          <w:rStyle w:val="normaltextrun"/>
          <w:rFonts w:ascii="Arial" w:hAnsi="Arial" w:cs="Arial"/>
          <w:color w:val="000000"/>
          <w:sz w:val="22"/>
          <w:szCs w:val="22"/>
        </w:rPr>
        <w:t xml:space="preserve"> are </w:t>
      </w:r>
      <w:r w:rsidR="008761DB" w:rsidRPr="007F6C83">
        <w:rPr>
          <w:rStyle w:val="normaltextrun"/>
          <w:rFonts w:ascii="Arial" w:hAnsi="Arial" w:cs="Arial"/>
          <w:color w:val="000000"/>
          <w:sz w:val="22"/>
          <w:szCs w:val="22"/>
        </w:rPr>
        <w:t xml:space="preserve">concerned with the increase in vehicular </w:t>
      </w:r>
      <w:r w:rsidRPr="007F6C83">
        <w:rPr>
          <w:rStyle w:val="normaltextrun"/>
          <w:rFonts w:ascii="Arial" w:hAnsi="Arial" w:cs="Arial"/>
          <w:color w:val="000000"/>
          <w:sz w:val="22"/>
          <w:szCs w:val="22"/>
        </w:rPr>
        <w:t xml:space="preserve">movements linked to </w:t>
      </w:r>
      <w:r w:rsidR="008761DB" w:rsidRPr="007F6C83">
        <w:rPr>
          <w:rStyle w:val="normaltextrun"/>
          <w:rFonts w:ascii="Arial" w:hAnsi="Arial" w:cs="Arial"/>
          <w:color w:val="000000"/>
          <w:sz w:val="22"/>
          <w:szCs w:val="22"/>
        </w:rPr>
        <w:t>this proposal</w:t>
      </w:r>
      <w:r w:rsidR="00ED6B2F">
        <w:rPr>
          <w:rStyle w:val="normaltextrun"/>
          <w:rFonts w:ascii="Arial" w:hAnsi="Arial" w:cs="Arial"/>
          <w:color w:val="000000"/>
          <w:sz w:val="22"/>
          <w:szCs w:val="22"/>
        </w:rPr>
        <w:t xml:space="preserve"> that</w:t>
      </w:r>
      <w:r w:rsidR="008761DB" w:rsidRPr="007F6C83">
        <w:rPr>
          <w:rStyle w:val="normaltextrun"/>
          <w:rFonts w:ascii="Arial" w:hAnsi="Arial" w:cs="Arial"/>
          <w:color w:val="000000"/>
          <w:sz w:val="22"/>
          <w:szCs w:val="22"/>
        </w:rPr>
        <w:t xml:space="preserve"> will </w:t>
      </w:r>
      <w:r w:rsidR="00ED6B2F">
        <w:rPr>
          <w:rStyle w:val="normaltextrun"/>
          <w:rFonts w:ascii="Arial" w:hAnsi="Arial" w:cs="Arial"/>
          <w:color w:val="000000"/>
          <w:sz w:val="22"/>
          <w:szCs w:val="22"/>
        </w:rPr>
        <w:t xml:space="preserve">be </w:t>
      </w:r>
      <w:r w:rsidR="008761DB" w:rsidRPr="007F6C83">
        <w:rPr>
          <w:rStyle w:val="normaltextrun"/>
          <w:rFonts w:ascii="Arial" w:hAnsi="Arial" w:cs="Arial"/>
          <w:color w:val="000000"/>
          <w:sz w:val="22"/>
          <w:szCs w:val="22"/>
        </w:rPr>
        <w:t>generate</w:t>
      </w:r>
      <w:r w:rsidR="00ED6B2F">
        <w:rPr>
          <w:rStyle w:val="normaltextrun"/>
          <w:rFonts w:ascii="Arial" w:hAnsi="Arial" w:cs="Arial"/>
          <w:color w:val="000000"/>
          <w:sz w:val="22"/>
          <w:szCs w:val="22"/>
        </w:rPr>
        <w:t>d</w:t>
      </w:r>
      <w:r w:rsidR="008761DB" w:rsidRPr="007F6C83">
        <w:rPr>
          <w:rStyle w:val="normaltextrun"/>
          <w:rFonts w:ascii="Arial" w:hAnsi="Arial" w:cs="Arial"/>
          <w:color w:val="000000"/>
          <w:sz w:val="22"/>
          <w:szCs w:val="22"/>
        </w:rPr>
        <w:t xml:space="preserve"> during the construction period and </w:t>
      </w:r>
      <w:r w:rsidR="00ED6B2F">
        <w:rPr>
          <w:rStyle w:val="normaltextrun"/>
          <w:rFonts w:ascii="Arial" w:hAnsi="Arial" w:cs="Arial"/>
          <w:color w:val="000000"/>
          <w:sz w:val="22"/>
          <w:szCs w:val="22"/>
        </w:rPr>
        <w:t xml:space="preserve">in line with </w:t>
      </w:r>
      <w:r w:rsidR="008761DB" w:rsidRPr="007F6C83">
        <w:rPr>
          <w:rStyle w:val="normaltextrun"/>
          <w:rFonts w:ascii="Arial" w:hAnsi="Arial" w:cs="Arial"/>
          <w:color w:val="000000"/>
          <w:sz w:val="22"/>
          <w:szCs w:val="22"/>
        </w:rPr>
        <w:t>the ongoing operational activity</w:t>
      </w:r>
      <w:r w:rsidRPr="007F6C83">
        <w:rPr>
          <w:rStyle w:val="normaltextrun"/>
          <w:rFonts w:ascii="Arial" w:hAnsi="Arial" w:cs="Arial"/>
          <w:color w:val="000000"/>
          <w:sz w:val="22"/>
          <w:szCs w:val="22"/>
        </w:rPr>
        <w:t xml:space="preserve"> proposed</w:t>
      </w:r>
      <w:r w:rsidR="008761DB" w:rsidRPr="007F6C83">
        <w:rPr>
          <w:rStyle w:val="normaltextrun"/>
          <w:rFonts w:ascii="Arial" w:hAnsi="Arial" w:cs="Arial"/>
          <w:color w:val="000000"/>
          <w:sz w:val="22"/>
          <w:szCs w:val="22"/>
        </w:rPr>
        <w:t>.</w:t>
      </w:r>
      <w:r w:rsidR="008761DB" w:rsidRPr="007F6C83">
        <w:rPr>
          <w:rStyle w:val="eop"/>
          <w:rFonts w:ascii="Arial" w:hAnsi="Arial" w:cs="Arial"/>
          <w:color w:val="000000"/>
          <w:sz w:val="22"/>
          <w:szCs w:val="22"/>
        </w:rPr>
        <w:t> </w:t>
      </w:r>
    </w:p>
    <w:p w14:paraId="68C073C1" w14:textId="77777777" w:rsidR="005205FB" w:rsidRDefault="005205FB" w:rsidP="008761DB">
      <w:pPr>
        <w:pStyle w:val="paragraph"/>
        <w:spacing w:before="0" w:beforeAutospacing="0" w:after="0" w:afterAutospacing="0"/>
        <w:textAlignment w:val="baseline"/>
        <w:rPr>
          <w:rStyle w:val="normaltextrun"/>
          <w:rFonts w:ascii="Arial" w:hAnsi="Arial" w:cs="Arial"/>
          <w:color w:val="000000"/>
          <w:sz w:val="22"/>
          <w:szCs w:val="22"/>
        </w:rPr>
      </w:pPr>
    </w:p>
    <w:p w14:paraId="3DE653BA" w14:textId="76FD26EC" w:rsidR="008761DB" w:rsidRDefault="008761DB" w:rsidP="008761DB">
      <w:pPr>
        <w:pStyle w:val="paragraph"/>
        <w:spacing w:before="0" w:beforeAutospacing="0" w:after="0" w:afterAutospacing="0"/>
        <w:textAlignment w:val="baseline"/>
        <w:rPr>
          <w:rStyle w:val="eop"/>
          <w:rFonts w:ascii="Arial" w:hAnsi="Arial" w:cs="Arial"/>
          <w:color w:val="000000"/>
          <w:sz w:val="22"/>
          <w:szCs w:val="22"/>
        </w:rPr>
      </w:pPr>
      <w:r w:rsidRPr="008761DB">
        <w:rPr>
          <w:rStyle w:val="normaltextrun"/>
          <w:rFonts w:ascii="Arial" w:hAnsi="Arial" w:cs="Arial"/>
          <w:color w:val="000000"/>
          <w:sz w:val="22"/>
          <w:szCs w:val="22"/>
        </w:rPr>
        <w:t xml:space="preserve">The access from the village crossroads is already effectively single file due to </w:t>
      </w:r>
      <w:r w:rsidR="00EE778B">
        <w:rPr>
          <w:rStyle w:val="normaltextrun"/>
          <w:rFonts w:ascii="Arial" w:hAnsi="Arial" w:cs="Arial"/>
          <w:color w:val="000000"/>
          <w:sz w:val="22"/>
          <w:szCs w:val="22"/>
        </w:rPr>
        <w:t xml:space="preserve">width of the road, </w:t>
      </w:r>
      <w:r w:rsidRPr="008761DB">
        <w:rPr>
          <w:rStyle w:val="normaltextrun"/>
          <w:rFonts w:ascii="Arial" w:hAnsi="Arial" w:cs="Arial"/>
          <w:color w:val="000000"/>
          <w:sz w:val="22"/>
          <w:szCs w:val="22"/>
        </w:rPr>
        <w:t xml:space="preserve">resident and visitor parking </w:t>
      </w:r>
      <w:r w:rsidR="00EE778B">
        <w:rPr>
          <w:rStyle w:val="normaltextrun"/>
          <w:rFonts w:ascii="Arial" w:hAnsi="Arial" w:cs="Arial"/>
          <w:color w:val="000000"/>
          <w:sz w:val="22"/>
          <w:szCs w:val="22"/>
        </w:rPr>
        <w:t>alongside the Public House, The</w:t>
      </w:r>
      <w:r w:rsidRPr="008761DB">
        <w:rPr>
          <w:rStyle w:val="normaltextrun"/>
          <w:rFonts w:ascii="Arial" w:hAnsi="Arial" w:cs="Arial"/>
          <w:color w:val="000000"/>
          <w:sz w:val="22"/>
          <w:szCs w:val="22"/>
        </w:rPr>
        <w:t xml:space="preserve"> Half Moon to Listers. </w:t>
      </w:r>
      <w:r w:rsidR="00EE778B">
        <w:rPr>
          <w:rStyle w:val="normaltextrun"/>
          <w:rFonts w:ascii="Arial" w:hAnsi="Arial" w:cs="Arial"/>
          <w:color w:val="000000"/>
          <w:sz w:val="22"/>
          <w:szCs w:val="22"/>
        </w:rPr>
        <w:t>All of which is a</w:t>
      </w:r>
      <w:r w:rsidRPr="008761DB">
        <w:rPr>
          <w:rStyle w:val="normaltextrun"/>
          <w:rFonts w:ascii="Arial" w:hAnsi="Arial" w:cs="Arial"/>
          <w:color w:val="000000"/>
          <w:sz w:val="22"/>
          <w:szCs w:val="22"/>
        </w:rPr>
        <w:t xml:space="preserve">djacent to the </w:t>
      </w:r>
      <w:proofErr w:type="spellStart"/>
      <w:r w:rsidRPr="008761DB">
        <w:rPr>
          <w:rStyle w:val="normaltextrun"/>
          <w:rFonts w:ascii="Arial" w:hAnsi="Arial" w:cs="Arial"/>
          <w:color w:val="000000"/>
          <w:sz w:val="22"/>
          <w:szCs w:val="22"/>
        </w:rPr>
        <w:t>Lydhurst</w:t>
      </w:r>
      <w:proofErr w:type="spellEnd"/>
      <w:r w:rsidRPr="008761DB">
        <w:rPr>
          <w:rStyle w:val="normaltextrun"/>
          <w:rFonts w:ascii="Arial" w:hAnsi="Arial" w:cs="Arial"/>
          <w:color w:val="000000"/>
          <w:sz w:val="22"/>
          <w:szCs w:val="22"/>
        </w:rPr>
        <w:t xml:space="preserve"> Estate entrance.</w:t>
      </w:r>
      <w:r w:rsidRPr="008761DB">
        <w:rPr>
          <w:rStyle w:val="eop"/>
          <w:rFonts w:ascii="Arial" w:hAnsi="Arial" w:cs="Arial"/>
          <w:color w:val="000000"/>
          <w:sz w:val="22"/>
          <w:szCs w:val="22"/>
        </w:rPr>
        <w:t> </w:t>
      </w:r>
    </w:p>
    <w:p w14:paraId="5B6377AE" w14:textId="77777777" w:rsidR="00EE778B" w:rsidRPr="008761DB" w:rsidRDefault="00EE778B" w:rsidP="008761DB">
      <w:pPr>
        <w:pStyle w:val="paragraph"/>
        <w:spacing w:before="0" w:beforeAutospacing="0" w:after="0" w:afterAutospacing="0"/>
        <w:textAlignment w:val="baseline"/>
        <w:rPr>
          <w:rFonts w:ascii="Arial" w:hAnsi="Arial" w:cs="Arial"/>
          <w:color w:val="000000"/>
          <w:sz w:val="18"/>
          <w:szCs w:val="18"/>
        </w:rPr>
      </w:pPr>
    </w:p>
    <w:p w14:paraId="4826C968" w14:textId="2D5F8AB7" w:rsidR="008761DB" w:rsidRDefault="008761DB" w:rsidP="008761DB">
      <w:pPr>
        <w:pStyle w:val="paragraph"/>
        <w:spacing w:before="0" w:beforeAutospacing="0" w:after="0" w:afterAutospacing="0"/>
        <w:textAlignment w:val="baseline"/>
        <w:rPr>
          <w:rStyle w:val="eop"/>
          <w:rFonts w:ascii="Arial" w:hAnsi="Arial" w:cs="Arial"/>
          <w:color w:val="000000"/>
          <w:sz w:val="22"/>
          <w:szCs w:val="22"/>
        </w:rPr>
      </w:pPr>
      <w:r w:rsidRPr="008761DB">
        <w:rPr>
          <w:rStyle w:val="normaltextrun"/>
          <w:rFonts w:ascii="Arial" w:hAnsi="Arial" w:cs="Arial"/>
          <w:color w:val="000000"/>
          <w:sz w:val="22"/>
          <w:szCs w:val="22"/>
        </w:rPr>
        <w:t>The access to the village from the A272/Spronkets Lane is similarly congested along the length of The Street for much of the day and already a hazard to agricultural traffic and other legitimate users</w:t>
      </w:r>
      <w:r w:rsidR="00EE778B">
        <w:rPr>
          <w:rStyle w:val="normaltextrun"/>
          <w:rFonts w:ascii="Arial" w:hAnsi="Arial" w:cs="Arial"/>
          <w:color w:val="000000"/>
          <w:sz w:val="22"/>
          <w:szCs w:val="22"/>
        </w:rPr>
        <w:t>, which include, cyclists, horse riders and pedestrians</w:t>
      </w:r>
      <w:r w:rsidR="00134CB9">
        <w:rPr>
          <w:rStyle w:val="normaltextrun"/>
          <w:rFonts w:ascii="Arial" w:hAnsi="Arial" w:cs="Arial"/>
          <w:color w:val="000000"/>
          <w:sz w:val="22"/>
          <w:szCs w:val="22"/>
        </w:rPr>
        <w:t>.</w:t>
      </w:r>
      <w:r w:rsidR="00EE778B">
        <w:rPr>
          <w:rStyle w:val="normaltextrun"/>
          <w:rFonts w:ascii="Arial" w:hAnsi="Arial" w:cs="Arial"/>
          <w:color w:val="000000"/>
          <w:sz w:val="22"/>
          <w:szCs w:val="22"/>
        </w:rPr>
        <w:t xml:space="preserve"> </w:t>
      </w:r>
      <w:r w:rsidRPr="008761DB">
        <w:rPr>
          <w:rStyle w:val="eop"/>
          <w:rFonts w:ascii="Arial" w:hAnsi="Arial" w:cs="Arial"/>
          <w:color w:val="000000"/>
          <w:sz w:val="22"/>
          <w:szCs w:val="22"/>
        </w:rPr>
        <w:t> </w:t>
      </w:r>
    </w:p>
    <w:p w14:paraId="2BBB95F6" w14:textId="77777777" w:rsidR="00EE778B" w:rsidRPr="008761DB" w:rsidRDefault="00EE778B" w:rsidP="008761DB">
      <w:pPr>
        <w:pStyle w:val="paragraph"/>
        <w:spacing w:before="0" w:beforeAutospacing="0" w:after="0" w:afterAutospacing="0"/>
        <w:textAlignment w:val="baseline"/>
        <w:rPr>
          <w:rFonts w:ascii="Arial" w:hAnsi="Arial" w:cs="Arial"/>
          <w:color w:val="000000"/>
          <w:sz w:val="18"/>
          <w:szCs w:val="18"/>
        </w:rPr>
      </w:pPr>
    </w:p>
    <w:p w14:paraId="7DC53767" w14:textId="37D73DF5" w:rsidR="00276C9B" w:rsidRDefault="008761DB" w:rsidP="008761DB">
      <w:pPr>
        <w:pStyle w:val="paragraph"/>
        <w:spacing w:before="0" w:beforeAutospacing="0" w:after="0" w:afterAutospacing="0"/>
        <w:textAlignment w:val="baseline"/>
        <w:rPr>
          <w:rStyle w:val="normaltextrun"/>
          <w:rFonts w:ascii="Arial" w:hAnsi="Arial" w:cs="Arial"/>
          <w:color w:val="000000"/>
          <w:sz w:val="22"/>
          <w:szCs w:val="22"/>
        </w:rPr>
      </w:pPr>
      <w:r w:rsidRPr="008761DB">
        <w:rPr>
          <w:rStyle w:val="normaltextrun"/>
          <w:rFonts w:ascii="Arial" w:hAnsi="Arial" w:cs="Arial"/>
          <w:color w:val="000000"/>
          <w:sz w:val="22"/>
          <w:szCs w:val="22"/>
        </w:rPr>
        <w:t xml:space="preserve">The projected traffic flows </w:t>
      </w:r>
      <w:r w:rsidR="007A18CD">
        <w:rPr>
          <w:rStyle w:val="normaltextrun"/>
          <w:rFonts w:ascii="Arial" w:hAnsi="Arial" w:cs="Arial"/>
          <w:color w:val="000000"/>
          <w:sz w:val="22"/>
          <w:szCs w:val="22"/>
        </w:rPr>
        <w:t>are</w:t>
      </w:r>
      <w:r w:rsidRPr="008761DB">
        <w:rPr>
          <w:rStyle w:val="normaltextrun"/>
          <w:rFonts w:ascii="Arial" w:hAnsi="Arial" w:cs="Arial"/>
          <w:color w:val="000000"/>
          <w:sz w:val="22"/>
          <w:szCs w:val="22"/>
        </w:rPr>
        <w:t xml:space="preserve"> inadequate for the facilities and services being constructed under this proposal, little regard has been given to staff and service vehicles, passing trade to the proposed café, visitors to the wellness studio, pool, treatment rooms and cookery school. </w:t>
      </w:r>
      <w:r w:rsidR="004D1CBB">
        <w:rPr>
          <w:rStyle w:val="normaltextrun"/>
          <w:rFonts w:ascii="Arial" w:hAnsi="Arial" w:cs="Arial"/>
          <w:color w:val="000000"/>
          <w:sz w:val="22"/>
          <w:szCs w:val="22"/>
        </w:rPr>
        <w:t>This statement is supported in the WSCC consultation response where more accurate information is required</w:t>
      </w:r>
      <w:r w:rsidR="00BB4772">
        <w:rPr>
          <w:rStyle w:val="normaltextrun"/>
          <w:rFonts w:ascii="Arial" w:hAnsi="Arial" w:cs="Arial"/>
          <w:color w:val="000000"/>
          <w:sz w:val="22"/>
          <w:szCs w:val="22"/>
        </w:rPr>
        <w:t xml:space="preserve"> and that this needs to be revisited. </w:t>
      </w:r>
      <w:r w:rsidR="004D1CBB">
        <w:rPr>
          <w:rStyle w:val="normaltextrun"/>
          <w:rFonts w:ascii="Arial" w:hAnsi="Arial" w:cs="Arial"/>
          <w:color w:val="000000"/>
          <w:sz w:val="22"/>
          <w:szCs w:val="22"/>
        </w:rPr>
        <w:t xml:space="preserve"> </w:t>
      </w:r>
    </w:p>
    <w:p w14:paraId="633EF935" w14:textId="2DAC5698" w:rsidR="004D1CBB" w:rsidRDefault="00954B30" w:rsidP="008761DB">
      <w:pPr>
        <w:pStyle w:val="paragraph"/>
        <w:spacing w:before="0" w:beforeAutospacing="0" w:after="0" w:afterAutospacing="0"/>
        <w:textAlignment w:val="baseline"/>
        <w:rPr>
          <w:rStyle w:val="normaltextrun"/>
          <w:rFonts w:ascii="Arial" w:hAnsi="Arial" w:cs="Arial"/>
          <w:color w:val="000000"/>
          <w:sz w:val="22"/>
          <w:szCs w:val="22"/>
        </w:rPr>
      </w:pPr>
      <w:hyperlink r:id="rId14" w:history="1">
        <w:r w:rsidR="004D1CBB" w:rsidRPr="00B06B40">
          <w:rPr>
            <w:rStyle w:val="Hyperlink"/>
            <w:rFonts w:ascii="Arial" w:hAnsi="Arial" w:cs="Arial"/>
            <w:sz w:val="22"/>
            <w:szCs w:val="22"/>
          </w:rPr>
          <w:t>https://padocs.midsussex.gov.uk/PublicAccess_Live/Document/ViewDocument?id=7F5E4EFE985B42AFBD54F48A22D02BAC</w:t>
        </w:r>
      </w:hyperlink>
      <w:r w:rsidR="004D1CBB">
        <w:rPr>
          <w:rStyle w:val="normaltextrun"/>
          <w:rFonts w:ascii="Arial" w:hAnsi="Arial" w:cs="Arial"/>
          <w:color w:val="000000"/>
          <w:sz w:val="22"/>
          <w:szCs w:val="22"/>
        </w:rPr>
        <w:t xml:space="preserve"> </w:t>
      </w:r>
    </w:p>
    <w:p w14:paraId="0C0AAE1B" w14:textId="77777777" w:rsidR="00276C9B" w:rsidRDefault="00276C9B" w:rsidP="008761DB">
      <w:pPr>
        <w:pStyle w:val="paragraph"/>
        <w:spacing w:before="0" w:beforeAutospacing="0" w:after="0" w:afterAutospacing="0"/>
        <w:textAlignment w:val="baseline"/>
        <w:rPr>
          <w:rStyle w:val="normaltextrun"/>
          <w:rFonts w:ascii="Arial" w:hAnsi="Arial" w:cs="Arial"/>
          <w:color w:val="000000"/>
          <w:sz w:val="22"/>
          <w:szCs w:val="22"/>
        </w:rPr>
      </w:pPr>
    </w:p>
    <w:p w14:paraId="1C2E76A5" w14:textId="77777777" w:rsidR="007A18CD" w:rsidRDefault="008761DB" w:rsidP="008761DB">
      <w:pPr>
        <w:pStyle w:val="paragraph"/>
        <w:spacing w:before="0" w:beforeAutospacing="0" w:after="0" w:afterAutospacing="0"/>
        <w:textAlignment w:val="baseline"/>
        <w:rPr>
          <w:rStyle w:val="normaltextrun"/>
          <w:rFonts w:ascii="Arial" w:hAnsi="Arial" w:cs="Arial"/>
          <w:color w:val="000000"/>
          <w:sz w:val="22"/>
          <w:szCs w:val="22"/>
        </w:rPr>
      </w:pPr>
      <w:r w:rsidRPr="008761DB">
        <w:rPr>
          <w:rStyle w:val="normaltextrun"/>
          <w:rFonts w:ascii="Arial" w:hAnsi="Arial" w:cs="Arial"/>
          <w:color w:val="000000"/>
          <w:sz w:val="22"/>
          <w:szCs w:val="22"/>
        </w:rPr>
        <w:t xml:space="preserve">All </w:t>
      </w:r>
      <w:r w:rsidR="007A18CD">
        <w:rPr>
          <w:rStyle w:val="normaltextrun"/>
          <w:rFonts w:ascii="Arial" w:hAnsi="Arial" w:cs="Arial"/>
          <w:color w:val="000000"/>
          <w:sz w:val="22"/>
          <w:szCs w:val="22"/>
        </w:rPr>
        <w:t xml:space="preserve">of </w:t>
      </w:r>
      <w:r w:rsidRPr="008761DB">
        <w:rPr>
          <w:rStyle w:val="normaltextrun"/>
          <w:rFonts w:ascii="Arial" w:hAnsi="Arial" w:cs="Arial"/>
          <w:color w:val="000000"/>
          <w:sz w:val="22"/>
          <w:szCs w:val="22"/>
        </w:rPr>
        <w:t xml:space="preserve">these facilities will need a constant flow of customers, staff, service vehicles and suppliers to ensure they remain in good order and viable. </w:t>
      </w:r>
    </w:p>
    <w:p w14:paraId="7F818243" w14:textId="77777777" w:rsidR="007A18CD" w:rsidRDefault="007A18CD" w:rsidP="008761DB">
      <w:pPr>
        <w:pStyle w:val="paragraph"/>
        <w:spacing w:before="0" w:beforeAutospacing="0" w:after="0" w:afterAutospacing="0"/>
        <w:textAlignment w:val="baseline"/>
        <w:rPr>
          <w:rStyle w:val="normaltextrun"/>
          <w:rFonts w:ascii="Arial" w:hAnsi="Arial" w:cs="Arial"/>
          <w:color w:val="000000"/>
          <w:sz w:val="22"/>
          <w:szCs w:val="22"/>
        </w:rPr>
      </w:pPr>
    </w:p>
    <w:p w14:paraId="13097586" w14:textId="2548D084" w:rsidR="008761DB" w:rsidRDefault="008761DB" w:rsidP="008761DB">
      <w:pPr>
        <w:pStyle w:val="paragraph"/>
        <w:spacing w:before="0" w:beforeAutospacing="0" w:after="0" w:afterAutospacing="0"/>
        <w:textAlignment w:val="baseline"/>
        <w:rPr>
          <w:rStyle w:val="eop"/>
          <w:rFonts w:ascii="Arial" w:hAnsi="Arial" w:cs="Arial"/>
          <w:color w:val="000000"/>
          <w:sz w:val="22"/>
          <w:szCs w:val="22"/>
        </w:rPr>
      </w:pPr>
      <w:r w:rsidRPr="008761DB">
        <w:rPr>
          <w:rStyle w:val="normaltextrun"/>
          <w:rFonts w:ascii="Arial" w:hAnsi="Arial" w:cs="Arial"/>
          <w:color w:val="000000"/>
          <w:sz w:val="22"/>
          <w:szCs w:val="22"/>
        </w:rPr>
        <w:t>We also note that the traffic modelling was completed in 20</w:t>
      </w:r>
      <w:r w:rsidR="00276C9B">
        <w:rPr>
          <w:rStyle w:val="normaltextrun"/>
          <w:rFonts w:ascii="Arial" w:hAnsi="Arial" w:cs="Arial"/>
          <w:color w:val="000000"/>
          <w:sz w:val="22"/>
          <w:szCs w:val="22"/>
        </w:rPr>
        <w:t>20/21</w:t>
      </w:r>
      <w:r w:rsidRPr="008761DB">
        <w:rPr>
          <w:rStyle w:val="normaltextrun"/>
          <w:rFonts w:ascii="Arial" w:hAnsi="Arial" w:cs="Arial"/>
          <w:color w:val="000000"/>
          <w:sz w:val="22"/>
          <w:szCs w:val="22"/>
        </w:rPr>
        <w:t xml:space="preserve"> during the early pandemic period and is not reflective of normal village life</w:t>
      </w:r>
      <w:r w:rsidR="00276C9B">
        <w:rPr>
          <w:rStyle w:val="eop"/>
          <w:rFonts w:ascii="Arial" w:hAnsi="Arial" w:cs="Arial"/>
          <w:color w:val="000000"/>
          <w:sz w:val="22"/>
          <w:szCs w:val="22"/>
        </w:rPr>
        <w:t xml:space="preserve"> and traffic movements.</w:t>
      </w:r>
      <w:r w:rsidR="001E7D60">
        <w:rPr>
          <w:rStyle w:val="eop"/>
          <w:rFonts w:ascii="Arial" w:hAnsi="Arial" w:cs="Arial"/>
          <w:color w:val="000000"/>
          <w:sz w:val="22"/>
          <w:szCs w:val="22"/>
        </w:rPr>
        <w:t xml:space="preserve"> </w:t>
      </w:r>
      <w:bookmarkStart w:id="0" w:name="_Hlk92531663"/>
      <w:bookmarkStart w:id="1" w:name="_Hlk92531184"/>
      <w:r w:rsidR="001E7D60">
        <w:rPr>
          <w:rStyle w:val="eop"/>
          <w:rFonts w:ascii="Arial" w:hAnsi="Arial" w:cs="Arial"/>
          <w:color w:val="000000"/>
          <w:sz w:val="22"/>
          <w:szCs w:val="22"/>
        </w:rPr>
        <w:t xml:space="preserve">There are other </w:t>
      </w:r>
      <w:r w:rsidR="00016FBE">
        <w:rPr>
          <w:rStyle w:val="eop"/>
          <w:rFonts w:ascii="Arial" w:hAnsi="Arial" w:cs="Arial"/>
          <w:color w:val="000000"/>
          <w:sz w:val="22"/>
          <w:szCs w:val="22"/>
        </w:rPr>
        <w:t>noteworthy</w:t>
      </w:r>
      <w:r w:rsidR="006244E7">
        <w:rPr>
          <w:rStyle w:val="eop"/>
          <w:rFonts w:ascii="Arial" w:hAnsi="Arial" w:cs="Arial"/>
          <w:color w:val="000000"/>
          <w:sz w:val="22"/>
          <w:szCs w:val="22"/>
        </w:rPr>
        <w:t xml:space="preserve"> </w:t>
      </w:r>
      <w:r w:rsidR="001E7D60">
        <w:rPr>
          <w:rStyle w:val="eop"/>
          <w:rFonts w:ascii="Arial" w:hAnsi="Arial" w:cs="Arial"/>
          <w:color w:val="000000"/>
          <w:sz w:val="22"/>
          <w:szCs w:val="22"/>
        </w:rPr>
        <w:t xml:space="preserve">inaccuracies within the </w:t>
      </w:r>
      <w:r w:rsidR="00A66D9B">
        <w:rPr>
          <w:rStyle w:val="eop"/>
          <w:rFonts w:ascii="Arial" w:hAnsi="Arial" w:cs="Arial"/>
          <w:color w:val="000000"/>
          <w:sz w:val="22"/>
          <w:szCs w:val="22"/>
        </w:rPr>
        <w:t xml:space="preserve">transport </w:t>
      </w:r>
      <w:r w:rsidR="001E7D60">
        <w:rPr>
          <w:rStyle w:val="eop"/>
          <w:rFonts w:ascii="Arial" w:hAnsi="Arial" w:cs="Arial"/>
          <w:color w:val="000000"/>
          <w:sz w:val="22"/>
          <w:szCs w:val="22"/>
        </w:rPr>
        <w:t xml:space="preserve">statement that do not provide a </w:t>
      </w:r>
      <w:r w:rsidR="00A66D9B">
        <w:rPr>
          <w:rStyle w:val="eop"/>
          <w:rFonts w:ascii="Arial" w:hAnsi="Arial" w:cs="Arial"/>
          <w:color w:val="000000"/>
          <w:sz w:val="22"/>
          <w:szCs w:val="22"/>
        </w:rPr>
        <w:t>factual</w:t>
      </w:r>
      <w:r w:rsidR="001E7D60">
        <w:rPr>
          <w:rStyle w:val="eop"/>
          <w:rFonts w:ascii="Arial" w:hAnsi="Arial" w:cs="Arial"/>
          <w:color w:val="000000"/>
          <w:sz w:val="22"/>
          <w:szCs w:val="22"/>
        </w:rPr>
        <w:t xml:space="preserve"> representation</w:t>
      </w:r>
      <w:r w:rsidR="00434557">
        <w:rPr>
          <w:rStyle w:val="eop"/>
          <w:rFonts w:ascii="Arial" w:hAnsi="Arial" w:cs="Arial"/>
          <w:color w:val="000000"/>
          <w:sz w:val="22"/>
          <w:szCs w:val="22"/>
        </w:rPr>
        <w:t xml:space="preserve"> of the increase in traffic</w:t>
      </w:r>
      <w:r w:rsidR="006244E7">
        <w:rPr>
          <w:rStyle w:val="eop"/>
          <w:rFonts w:ascii="Arial" w:hAnsi="Arial" w:cs="Arial"/>
          <w:color w:val="000000"/>
          <w:sz w:val="22"/>
          <w:szCs w:val="22"/>
        </w:rPr>
        <w:t xml:space="preserve"> </w:t>
      </w:r>
      <w:r w:rsidR="00434557">
        <w:rPr>
          <w:rStyle w:val="eop"/>
          <w:rFonts w:ascii="Arial" w:hAnsi="Arial" w:cs="Arial"/>
          <w:color w:val="000000"/>
          <w:sz w:val="22"/>
          <w:szCs w:val="22"/>
        </w:rPr>
        <w:t>to the area</w:t>
      </w:r>
      <w:r w:rsidR="00A25550">
        <w:rPr>
          <w:rStyle w:val="eop"/>
          <w:rFonts w:ascii="Arial" w:hAnsi="Arial" w:cs="Arial"/>
          <w:color w:val="000000"/>
          <w:sz w:val="22"/>
          <w:szCs w:val="22"/>
        </w:rPr>
        <w:t xml:space="preserve"> which need to be revisited</w:t>
      </w:r>
      <w:r w:rsidR="006244E7">
        <w:rPr>
          <w:rStyle w:val="eop"/>
          <w:rFonts w:ascii="Arial" w:hAnsi="Arial" w:cs="Arial"/>
          <w:color w:val="000000"/>
          <w:sz w:val="22"/>
          <w:szCs w:val="22"/>
        </w:rPr>
        <w:t>.</w:t>
      </w:r>
      <w:bookmarkEnd w:id="0"/>
    </w:p>
    <w:bookmarkEnd w:id="1"/>
    <w:p w14:paraId="0E346958" w14:textId="77777777" w:rsidR="00276C9B" w:rsidRPr="008761DB" w:rsidRDefault="00276C9B" w:rsidP="008761DB">
      <w:pPr>
        <w:pStyle w:val="paragraph"/>
        <w:spacing w:before="0" w:beforeAutospacing="0" w:after="0" w:afterAutospacing="0"/>
        <w:textAlignment w:val="baseline"/>
        <w:rPr>
          <w:rFonts w:ascii="Arial" w:hAnsi="Arial" w:cs="Arial"/>
          <w:color w:val="000000"/>
          <w:sz w:val="18"/>
          <w:szCs w:val="18"/>
        </w:rPr>
      </w:pPr>
    </w:p>
    <w:p w14:paraId="6CEE47E1" w14:textId="17B6DDC3" w:rsidR="008761DB" w:rsidRDefault="008761DB" w:rsidP="008761DB">
      <w:pPr>
        <w:pStyle w:val="paragraph"/>
        <w:spacing w:before="0" w:beforeAutospacing="0" w:after="0" w:afterAutospacing="0"/>
        <w:textAlignment w:val="baseline"/>
        <w:rPr>
          <w:rStyle w:val="eop"/>
          <w:rFonts w:ascii="Arial" w:hAnsi="Arial" w:cs="Arial"/>
          <w:color w:val="000000"/>
          <w:sz w:val="22"/>
          <w:szCs w:val="22"/>
        </w:rPr>
      </w:pPr>
      <w:r w:rsidRPr="008761DB">
        <w:rPr>
          <w:rStyle w:val="normaltextrun"/>
          <w:rFonts w:ascii="Arial" w:hAnsi="Arial" w:cs="Arial"/>
          <w:color w:val="000000"/>
          <w:sz w:val="22"/>
          <w:szCs w:val="22"/>
        </w:rPr>
        <w:t>The proposed access is width restricted over the “pond bridge” with no provision for larger vehicles to safely access without blocking the Street. The bridge and ponds are an important feature in the Warninglid Conservation Area close to which are a number of Listed Buildings in The Street, the importance of which should not be diminished</w:t>
      </w:r>
      <w:r w:rsidR="00276C9B">
        <w:rPr>
          <w:rStyle w:val="normaltextrun"/>
          <w:rFonts w:ascii="Arial" w:hAnsi="Arial" w:cs="Arial"/>
          <w:color w:val="000000"/>
          <w:sz w:val="22"/>
          <w:szCs w:val="22"/>
        </w:rPr>
        <w:t xml:space="preserve"> as set out above</w:t>
      </w:r>
      <w:r w:rsidRPr="008761DB">
        <w:rPr>
          <w:rStyle w:val="normaltextrun"/>
          <w:rFonts w:ascii="Arial" w:hAnsi="Arial" w:cs="Arial"/>
          <w:color w:val="000000"/>
          <w:sz w:val="22"/>
          <w:szCs w:val="22"/>
        </w:rPr>
        <w:t>.</w:t>
      </w:r>
      <w:r w:rsidRPr="008761DB">
        <w:rPr>
          <w:rStyle w:val="eop"/>
          <w:rFonts w:ascii="Arial" w:hAnsi="Arial" w:cs="Arial"/>
          <w:color w:val="000000"/>
          <w:sz w:val="22"/>
          <w:szCs w:val="22"/>
        </w:rPr>
        <w:t> </w:t>
      </w:r>
      <w:r w:rsidR="00BB4772">
        <w:rPr>
          <w:rStyle w:val="eop"/>
          <w:rFonts w:ascii="Arial" w:hAnsi="Arial" w:cs="Arial"/>
          <w:color w:val="000000"/>
          <w:sz w:val="22"/>
          <w:szCs w:val="22"/>
        </w:rPr>
        <w:t xml:space="preserve">The Street, does not lend itself to accommodate large delivery vehicles, there is not enough room for two cars to pass let alone larger vehicles. </w:t>
      </w:r>
    </w:p>
    <w:p w14:paraId="79841EDC" w14:textId="266F3735" w:rsidR="00276C9B" w:rsidRDefault="00276C9B" w:rsidP="008761DB">
      <w:pPr>
        <w:pStyle w:val="paragraph"/>
        <w:spacing w:before="0" w:beforeAutospacing="0" w:after="0" w:afterAutospacing="0"/>
        <w:textAlignment w:val="baseline"/>
        <w:rPr>
          <w:rFonts w:ascii="Arial" w:hAnsi="Arial" w:cs="Arial"/>
          <w:color w:val="000000"/>
          <w:sz w:val="18"/>
          <w:szCs w:val="18"/>
        </w:rPr>
      </w:pPr>
    </w:p>
    <w:p w14:paraId="13A5B144" w14:textId="568E3C58" w:rsidR="007A18CD" w:rsidRDefault="007A18CD" w:rsidP="008761DB">
      <w:pPr>
        <w:pStyle w:val="paragraph"/>
        <w:spacing w:before="0" w:beforeAutospacing="0" w:after="0" w:afterAutospacing="0"/>
        <w:textAlignment w:val="baseline"/>
        <w:rPr>
          <w:rFonts w:ascii="Arial" w:hAnsi="Arial" w:cs="Arial"/>
          <w:color w:val="000000"/>
          <w:sz w:val="18"/>
          <w:szCs w:val="18"/>
        </w:rPr>
      </w:pPr>
    </w:p>
    <w:p w14:paraId="29ADD01D" w14:textId="77777777" w:rsidR="007A18CD" w:rsidRPr="008761DB" w:rsidRDefault="007A18CD" w:rsidP="008761DB">
      <w:pPr>
        <w:pStyle w:val="paragraph"/>
        <w:spacing w:before="0" w:beforeAutospacing="0" w:after="0" w:afterAutospacing="0"/>
        <w:textAlignment w:val="baseline"/>
        <w:rPr>
          <w:rFonts w:ascii="Arial" w:hAnsi="Arial" w:cs="Arial"/>
          <w:color w:val="000000"/>
          <w:sz w:val="18"/>
          <w:szCs w:val="18"/>
        </w:rPr>
      </w:pPr>
    </w:p>
    <w:p w14:paraId="0C487768" w14:textId="2D5BE4FC" w:rsidR="008761DB" w:rsidRDefault="00ED749F" w:rsidP="008761DB">
      <w:pPr>
        <w:pStyle w:val="paragraph"/>
        <w:spacing w:before="0" w:beforeAutospacing="0" w:after="0" w:afterAutospacing="0"/>
        <w:textAlignment w:val="baseline"/>
        <w:rPr>
          <w:rStyle w:val="eop"/>
          <w:rFonts w:ascii="Arial" w:hAnsi="Arial" w:cs="Arial"/>
          <w:color w:val="000000"/>
          <w:sz w:val="22"/>
          <w:szCs w:val="22"/>
        </w:rPr>
      </w:pPr>
      <w:r>
        <w:rPr>
          <w:rStyle w:val="normaltextrun"/>
          <w:rFonts w:ascii="Arial" w:hAnsi="Arial" w:cs="Arial"/>
          <w:color w:val="000000"/>
          <w:sz w:val="22"/>
          <w:szCs w:val="22"/>
        </w:rPr>
        <w:t>There are</w:t>
      </w:r>
      <w:r w:rsidR="008761DB" w:rsidRPr="008761DB">
        <w:rPr>
          <w:rStyle w:val="normaltextrun"/>
          <w:rFonts w:ascii="Arial" w:hAnsi="Arial" w:cs="Arial"/>
          <w:color w:val="000000"/>
          <w:sz w:val="22"/>
          <w:szCs w:val="22"/>
        </w:rPr>
        <w:t xml:space="preserve"> </w:t>
      </w:r>
      <w:r>
        <w:rPr>
          <w:rStyle w:val="normaltextrun"/>
          <w:rFonts w:ascii="Arial" w:hAnsi="Arial" w:cs="Arial"/>
          <w:color w:val="000000"/>
          <w:sz w:val="22"/>
          <w:szCs w:val="22"/>
        </w:rPr>
        <w:t xml:space="preserve">strong feelings locally that </w:t>
      </w:r>
      <w:r w:rsidR="008761DB" w:rsidRPr="008761DB">
        <w:rPr>
          <w:rStyle w:val="normaltextrun"/>
          <w:rFonts w:ascii="Arial" w:hAnsi="Arial" w:cs="Arial"/>
          <w:color w:val="000000"/>
          <w:sz w:val="22"/>
          <w:szCs w:val="22"/>
        </w:rPr>
        <w:t>all access/egress should be from Warninglid Lane, rather than access from The Street and egress from Warninglid Lane. Given the traffic numbers we are anticipating, there would still be an unacceptable level of traffic movements in The Street.</w:t>
      </w:r>
      <w:r w:rsidR="008761DB" w:rsidRPr="008761DB">
        <w:rPr>
          <w:rStyle w:val="eop"/>
          <w:rFonts w:ascii="Arial" w:hAnsi="Arial" w:cs="Arial"/>
          <w:color w:val="000000"/>
          <w:sz w:val="22"/>
          <w:szCs w:val="22"/>
        </w:rPr>
        <w:t> </w:t>
      </w:r>
    </w:p>
    <w:p w14:paraId="5BD608F0" w14:textId="77777777" w:rsidR="00276C9B" w:rsidRPr="008761DB" w:rsidRDefault="00276C9B" w:rsidP="008761DB">
      <w:pPr>
        <w:pStyle w:val="paragraph"/>
        <w:spacing w:before="0" w:beforeAutospacing="0" w:after="0" w:afterAutospacing="0"/>
        <w:textAlignment w:val="baseline"/>
        <w:rPr>
          <w:rFonts w:ascii="Arial" w:hAnsi="Arial" w:cs="Arial"/>
          <w:color w:val="000000"/>
          <w:sz w:val="18"/>
          <w:szCs w:val="18"/>
        </w:rPr>
      </w:pPr>
    </w:p>
    <w:p w14:paraId="53197D37" w14:textId="62C7EC00" w:rsidR="008761DB" w:rsidRDefault="00276C9B" w:rsidP="008761DB">
      <w:pPr>
        <w:pStyle w:val="paragraph"/>
        <w:spacing w:before="0" w:beforeAutospacing="0" w:after="0" w:afterAutospacing="0"/>
        <w:textAlignment w:val="baseline"/>
        <w:rPr>
          <w:rStyle w:val="eop"/>
          <w:rFonts w:ascii="Arial" w:hAnsi="Arial" w:cs="Arial"/>
          <w:color w:val="000000"/>
          <w:sz w:val="22"/>
          <w:szCs w:val="22"/>
        </w:rPr>
      </w:pPr>
      <w:r>
        <w:rPr>
          <w:rStyle w:val="normaltextrun"/>
          <w:rFonts w:ascii="Arial" w:hAnsi="Arial" w:cs="Arial"/>
          <w:color w:val="000000"/>
          <w:sz w:val="22"/>
          <w:szCs w:val="22"/>
        </w:rPr>
        <w:t>With this in mind we</w:t>
      </w:r>
      <w:r w:rsidR="008761DB" w:rsidRPr="008761DB">
        <w:rPr>
          <w:rStyle w:val="normaltextrun"/>
          <w:rFonts w:ascii="Arial" w:hAnsi="Arial" w:cs="Arial"/>
          <w:color w:val="000000"/>
          <w:sz w:val="22"/>
          <w:szCs w:val="22"/>
        </w:rPr>
        <w:t xml:space="preserve"> </w:t>
      </w:r>
      <w:r w:rsidR="00C67166">
        <w:rPr>
          <w:rStyle w:val="normaltextrun"/>
          <w:rFonts w:ascii="Arial" w:hAnsi="Arial" w:cs="Arial"/>
          <w:color w:val="000000"/>
          <w:sz w:val="22"/>
          <w:szCs w:val="22"/>
        </w:rPr>
        <w:t xml:space="preserve">fully </w:t>
      </w:r>
      <w:r w:rsidR="00FA598C">
        <w:rPr>
          <w:rStyle w:val="normaltextrun"/>
          <w:rFonts w:ascii="Arial" w:hAnsi="Arial" w:cs="Arial"/>
          <w:color w:val="000000"/>
          <w:sz w:val="22"/>
          <w:szCs w:val="22"/>
        </w:rPr>
        <w:t>support the</w:t>
      </w:r>
      <w:r w:rsidR="008761DB" w:rsidRPr="008761DB">
        <w:rPr>
          <w:rStyle w:val="normaltextrun"/>
          <w:rFonts w:ascii="Arial" w:hAnsi="Arial" w:cs="Arial"/>
          <w:color w:val="000000"/>
          <w:sz w:val="22"/>
          <w:szCs w:val="22"/>
        </w:rPr>
        <w:t xml:space="preserve"> </w:t>
      </w:r>
      <w:r w:rsidR="00C67166">
        <w:rPr>
          <w:rStyle w:val="normaltextrun"/>
          <w:rFonts w:ascii="Arial" w:hAnsi="Arial" w:cs="Arial"/>
          <w:color w:val="000000"/>
          <w:sz w:val="22"/>
          <w:szCs w:val="22"/>
        </w:rPr>
        <w:t>WSCC</w:t>
      </w:r>
      <w:r w:rsidR="008761DB" w:rsidRPr="008761DB">
        <w:rPr>
          <w:rStyle w:val="normaltextrun"/>
          <w:rFonts w:ascii="Arial" w:hAnsi="Arial" w:cs="Arial"/>
          <w:color w:val="000000"/>
          <w:sz w:val="22"/>
          <w:szCs w:val="22"/>
        </w:rPr>
        <w:t xml:space="preserve"> Highways </w:t>
      </w:r>
      <w:r>
        <w:rPr>
          <w:rStyle w:val="normaltextrun"/>
          <w:rFonts w:ascii="Arial" w:hAnsi="Arial" w:cs="Arial"/>
          <w:color w:val="000000"/>
          <w:sz w:val="22"/>
          <w:szCs w:val="22"/>
        </w:rPr>
        <w:t xml:space="preserve">Officers </w:t>
      </w:r>
      <w:r w:rsidR="00FA598C">
        <w:rPr>
          <w:rStyle w:val="normaltextrun"/>
          <w:rFonts w:ascii="Arial" w:hAnsi="Arial" w:cs="Arial"/>
          <w:color w:val="000000"/>
          <w:sz w:val="22"/>
          <w:szCs w:val="22"/>
        </w:rPr>
        <w:t xml:space="preserve">request more information and that this proposal is </w:t>
      </w:r>
      <w:r w:rsidR="008761DB" w:rsidRPr="008761DB">
        <w:rPr>
          <w:rStyle w:val="normaltextrun"/>
          <w:rFonts w:ascii="Arial" w:hAnsi="Arial" w:cs="Arial"/>
          <w:color w:val="000000"/>
          <w:sz w:val="22"/>
          <w:szCs w:val="22"/>
        </w:rPr>
        <w:t>reconsider</w:t>
      </w:r>
      <w:r w:rsidR="00FA598C">
        <w:rPr>
          <w:rStyle w:val="normaltextrun"/>
          <w:rFonts w:ascii="Arial" w:hAnsi="Arial" w:cs="Arial"/>
          <w:color w:val="000000"/>
          <w:sz w:val="22"/>
          <w:szCs w:val="22"/>
        </w:rPr>
        <w:t>ed surrounding transport/access</w:t>
      </w:r>
      <w:r>
        <w:rPr>
          <w:rStyle w:val="normaltextrun"/>
          <w:rFonts w:ascii="Arial" w:hAnsi="Arial" w:cs="Arial"/>
          <w:color w:val="000000"/>
          <w:sz w:val="22"/>
          <w:szCs w:val="22"/>
        </w:rPr>
        <w:t xml:space="preserve"> as a matter of local </w:t>
      </w:r>
      <w:r w:rsidR="007042A2">
        <w:rPr>
          <w:rStyle w:val="normaltextrun"/>
          <w:rFonts w:ascii="Arial" w:hAnsi="Arial" w:cs="Arial"/>
          <w:color w:val="000000"/>
          <w:sz w:val="22"/>
          <w:szCs w:val="22"/>
        </w:rPr>
        <w:t>importance to the area and surrounding villages</w:t>
      </w:r>
      <w:r w:rsidR="008761DB" w:rsidRPr="008761DB">
        <w:rPr>
          <w:rStyle w:val="normaltextrun"/>
          <w:rFonts w:ascii="Arial" w:hAnsi="Arial" w:cs="Arial"/>
          <w:color w:val="000000"/>
          <w:sz w:val="22"/>
          <w:szCs w:val="22"/>
        </w:rPr>
        <w:t>.</w:t>
      </w:r>
      <w:r w:rsidR="008761DB" w:rsidRPr="008761DB">
        <w:rPr>
          <w:rStyle w:val="eop"/>
          <w:rFonts w:ascii="Arial" w:hAnsi="Arial" w:cs="Arial"/>
          <w:color w:val="000000"/>
          <w:sz w:val="22"/>
          <w:szCs w:val="22"/>
        </w:rPr>
        <w:t> </w:t>
      </w:r>
    </w:p>
    <w:p w14:paraId="26BC7898" w14:textId="77777777" w:rsidR="007042A2" w:rsidRPr="008761DB" w:rsidRDefault="007042A2" w:rsidP="008761DB">
      <w:pPr>
        <w:pStyle w:val="paragraph"/>
        <w:spacing w:before="0" w:beforeAutospacing="0" w:after="0" w:afterAutospacing="0"/>
        <w:textAlignment w:val="baseline"/>
        <w:rPr>
          <w:rFonts w:ascii="Arial" w:hAnsi="Arial" w:cs="Arial"/>
          <w:color w:val="000000"/>
          <w:sz w:val="18"/>
          <w:szCs w:val="18"/>
        </w:rPr>
      </w:pPr>
    </w:p>
    <w:p w14:paraId="2CA9B658" w14:textId="77777777" w:rsidR="007042A2" w:rsidRPr="007042A2" w:rsidRDefault="007042A2" w:rsidP="007042A2">
      <w:pPr>
        <w:pStyle w:val="paragraph"/>
        <w:numPr>
          <w:ilvl w:val="0"/>
          <w:numId w:val="2"/>
        </w:numPr>
        <w:spacing w:before="0" w:beforeAutospacing="0" w:after="0" w:afterAutospacing="0"/>
        <w:textAlignment w:val="baseline"/>
        <w:rPr>
          <w:rStyle w:val="normaltextrun"/>
          <w:rFonts w:ascii="Arial" w:hAnsi="Arial" w:cs="Arial"/>
          <w:b/>
          <w:bCs/>
          <w:color w:val="000000"/>
          <w:sz w:val="18"/>
          <w:szCs w:val="18"/>
        </w:rPr>
      </w:pPr>
      <w:r w:rsidRPr="007042A2">
        <w:rPr>
          <w:rStyle w:val="normaltextrun"/>
          <w:rFonts w:ascii="Arial" w:hAnsi="Arial" w:cs="Arial"/>
          <w:b/>
          <w:bCs/>
          <w:color w:val="000000"/>
          <w:sz w:val="22"/>
          <w:szCs w:val="22"/>
        </w:rPr>
        <w:t>Utilities</w:t>
      </w:r>
    </w:p>
    <w:p w14:paraId="13E575CF" w14:textId="09340B7F" w:rsidR="008761DB" w:rsidRPr="008761DB" w:rsidRDefault="008761DB" w:rsidP="007042A2">
      <w:pPr>
        <w:pStyle w:val="paragraph"/>
        <w:spacing w:before="0" w:beforeAutospacing="0" w:after="0" w:afterAutospacing="0"/>
        <w:ind w:left="720"/>
        <w:textAlignment w:val="baseline"/>
        <w:rPr>
          <w:rFonts w:ascii="Arial" w:hAnsi="Arial" w:cs="Arial"/>
          <w:color w:val="000000"/>
          <w:sz w:val="18"/>
          <w:szCs w:val="18"/>
        </w:rPr>
      </w:pPr>
      <w:r w:rsidRPr="008761DB">
        <w:rPr>
          <w:rStyle w:val="normaltextrun"/>
          <w:rFonts w:ascii="Arial" w:hAnsi="Arial" w:cs="Arial"/>
          <w:color w:val="000000"/>
          <w:sz w:val="22"/>
          <w:szCs w:val="22"/>
        </w:rPr>
        <w:t> </w:t>
      </w:r>
      <w:r w:rsidRPr="008761DB">
        <w:rPr>
          <w:rStyle w:val="eop"/>
          <w:rFonts w:ascii="Arial" w:hAnsi="Arial" w:cs="Arial"/>
          <w:color w:val="000000"/>
          <w:sz w:val="22"/>
          <w:szCs w:val="22"/>
        </w:rPr>
        <w:t> </w:t>
      </w:r>
    </w:p>
    <w:p w14:paraId="41EA9042" w14:textId="77777777" w:rsidR="00CD3583" w:rsidRDefault="003675F0" w:rsidP="007042A2">
      <w:pPr>
        <w:pStyle w:val="paragraph"/>
        <w:spacing w:before="0" w:beforeAutospacing="0" w:after="0" w:afterAutospacing="0"/>
        <w:textAlignment w:val="baseline"/>
        <w:rPr>
          <w:rStyle w:val="normaltextrun"/>
          <w:rFonts w:ascii="Arial" w:hAnsi="Arial" w:cs="Arial"/>
          <w:color w:val="000000"/>
          <w:sz w:val="22"/>
          <w:szCs w:val="22"/>
        </w:rPr>
      </w:pPr>
      <w:r>
        <w:rPr>
          <w:rStyle w:val="normaltextrun"/>
          <w:rFonts w:ascii="Arial" w:hAnsi="Arial" w:cs="Arial"/>
          <w:color w:val="000000"/>
          <w:sz w:val="22"/>
          <w:szCs w:val="22"/>
        </w:rPr>
        <w:t>Concerns</w:t>
      </w:r>
      <w:r w:rsidR="008761DB" w:rsidRPr="00246189">
        <w:rPr>
          <w:rStyle w:val="normaltextrun"/>
          <w:rFonts w:ascii="Arial" w:hAnsi="Arial" w:cs="Arial"/>
          <w:color w:val="000000"/>
          <w:sz w:val="22"/>
          <w:szCs w:val="22"/>
        </w:rPr>
        <w:t xml:space="preserve"> regarding the </w:t>
      </w:r>
      <w:r w:rsidR="005000C3">
        <w:rPr>
          <w:rStyle w:val="normaltextrun"/>
          <w:rFonts w:ascii="Arial" w:hAnsi="Arial" w:cs="Arial"/>
          <w:color w:val="000000"/>
          <w:sz w:val="22"/>
          <w:szCs w:val="22"/>
        </w:rPr>
        <w:t>increase</w:t>
      </w:r>
      <w:r w:rsidR="008761DB" w:rsidRPr="00246189">
        <w:rPr>
          <w:rStyle w:val="normaltextrun"/>
          <w:rFonts w:ascii="Arial" w:hAnsi="Arial" w:cs="Arial"/>
          <w:color w:val="000000"/>
          <w:sz w:val="22"/>
          <w:szCs w:val="22"/>
        </w:rPr>
        <w:t xml:space="preserve"> demand on local utilities, particularly water and electricity. There appears to be no provision for significant brown water harvesting and the achievement of water neutrality.  </w:t>
      </w:r>
    </w:p>
    <w:p w14:paraId="2D06BE7C" w14:textId="77777777" w:rsidR="00CD3583" w:rsidRDefault="00CD3583" w:rsidP="007042A2">
      <w:pPr>
        <w:pStyle w:val="paragraph"/>
        <w:spacing w:before="0" w:beforeAutospacing="0" w:after="0" w:afterAutospacing="0"/>
        <w:textAlignment w:val="baseline"/>
        <w:rPr>
          <w:rStyle w:val="normaltextrun"/>
          <w:rFonts w:ascii="Arial" w:hAnsi="Arial" w:cs="Arial"/>
          <w:color w:val="000000"/>
          <w:sz w:val="22"/>
          <w:szCs w:val="22"/>
        </w:rPr>
      </w:pPr>
    </w:p>
    <w:p w14:paraId="7F075C61" w14:textId="1FE75442" w:rsidR="00265908" w:rsidRDefault="00CD3583" w:rsidP="007042A2">
      <w:pPr>
        <w:pStyle w:val="paragraph"/>
        <w:spacing w:before="0" w:beforeAutospacing="0" w:after="0" w:afterAutospacing="0"/>
        <w:textAlignment w:val="baseline"/>
        <w:rPr>
          <w:rStyle w:val="normaltextrun"/>
          <w:rFonts w:ascii="Arial" w:hAnsi="Arial" w:cs="Arial"/>
          <w:color w:val="000000"/>
          <w:sz w:val="22"/>
          <w:szCs w:val="22"/>
        </w:rPr>
      </w:pPr>
      <w:r>
        <w:rPr>
          <w:rStyle w:val="normaltextrun"/>
          <w:rFonts w:ascii="Arial" w:hAnsi="Arial" w:cs="Arial"/>
          <w:color w:val="000000"/>
          <w:sz w:val="22"/>
          <w:szCs w:val="22"/>
        </w:rPr>
        <w:t xml:space="preserve">We are </w:t>
      </w:r>
      <w:r w:rsidR="008761DB" w:rsidRPr="00246189">
        <w:rPr>
          <w:rStyle w:val="normaltextrun"/>
          <w:rFonts w:ascii="Arial" w:hAnsi="Arial" w:cs="Arial"/>
          <w:color w:val="000000"/>
          <w:sz w:val="22"/>
          <w:szCs w:val="22"/>
        </w:rPr>
        <w:t xml:space="preserve">concerned </w:t>
      </w:r>
      <w:r>
        <w:rPr>
          <w:rStyle w:val="normaltextrun"/>
          <w:rFonts w:ascii="Arial" w:hAnsi="Arial" w:cs="Arial"/>
          <w:color w:val="000000"/>
          <w:sz w:val="22"/>
          <w:szCs w:val="22"/>
        </w:rPr>
        <w:t>with the increase in d</w:t>
      </w:r>
      <w:r w:rsidR="008761DB" w:rsidRPr="00246189">
        <w:rPr>
          <w:rStyle w:val="normaltextrun"/>
          <w:rFonts w:ascii="Arial" w:hAnsi="Arial" w:cs="Arial"/>
          <w:color w:val="000000"/>
          <w:sz w:val="22"/>
          <w:szCs w:val="22"/>
        </w:rPr>
        <w:t>emand on the electric</w:t>
      </w:r>
      <w:r w:rsidR="00F100B9">
        <w:rPr>
          <w:rStyle w:val="normaltextrun"/>
          <w:rFonts w:ascii="Arial" w:hAnsi="Arial" w:cs="Arial"/>
          <w:color w:val="000000"/>
          <w:sz w:val="22"/>
          <w:szCs w:val="22"/>
        </w:rPr>
        <w:t>ity</w:t>
      </w:r>
      <w:r w:rsidR="008761DB" w:rsidRPr="00246189">
        <w:rPr>
          <w:rStyle w:val="normaltextrun"/>
          <w:rFonts w:ascii="Arial" w:hAnsi="Arial" w:cs="Arial"/>
          <w:color w:val="000000"/>
          <w:sz w:val="22"/>
          <w:szCs w:val="22"/>
        </w:rPr>
        <w:t xml:space="preserve"> power supply </w:t>
      </w:r>
      <w:r w:rsidR="005000C3">
        <w:rPr>
          <w:rStyle w:val="normaltextrun"/>
          <w:rFonts w:ascii="Arial" w:hAnsi="Arial" w:cs="Arial"/>
          <w:color w:val="000000"/>
          <w:sz w:val="22"/>
          <w:szCs w:val="22"/>
        </w:rPr>
        <w:t>which is</w:t>
      </w:r>
      <w:r w:rsidR="008761DB" w:rsidRPr="00246189">
        <w:rPr>
          <w:rStyle w:val="normaltextrun"/>
          <w:rFonts w:ascii="Arial" w:hAnsi="Arial" w:cs="Arial"/>
          <w:color w:val="000000"/>
          <w:sz w:val="22"/>
          <w:szCs w:val="22"/>
        </w:rPr>
        <w:t xml:space="preserve"> </w:t>
      </w:r>
      <w:r>
        <w:rPr>
          <w:rStyle w:val="normaltextrun"/>
          <w:rFonts w:ascii="Arial" w:hAnsi="Arial" w:cs="Arial"/>
          <w:color w:val="000000"/>
          <w:sz w:val="22"/>
          <w:szCs w:val="22"/>
        </w:rPr>
        <w:t xml:space="preserve">currently </w:t>
      </w:r>
      <w:r w:rsidR="008761DB" w:rsidRPr="00246189">
        <w:rPr>
          <w:rStyle w:val="normaltextrun"/>
          <w:rFonts w:ascii="Arial" w:hAnsi="Arial" w:cs="Arial"/>
          <w:color w:val="000000"/>
          <w:sz w:val="22"/>
          <w:szCs w:val="22"/>
        </w:rPr>
        <w:t>inadequate</w:t>
      </w:r>
      <w:r>
        <w:rPr>
          <w:rStyle w:val="normaltextrun"/>
          <w:rFonts w:ascii="Arial" w:hAnsi="Arial" w:cs="Arial"/>
          <w:color w:val="000000"/>
          <w:sz w:val="22"/>
          <w:szCs w:val="22"/>
        </w:rPr>
        <w:t xml:space="preserve"> for </w:t>
      </w:r>
      <w:r w:rsidR="00265908">
        <w:rPr>
          <w:rStyle w:val="normaltextrun"/>
          <w:rFonts w:ascii="Arial" w:hAnsi="Arial" w:cs="Arial"/>
          <w:color w:val="000000"/>
          <w:sz w:val="22"/>
          <w:szCs w:val="22"/>
        </w:rPr>
        <w:t>an expansion of this size</w:t>
      </w:r>
      <w:r>
        <w:rPr>
          <w:rStyle w:val="normaltextrun"/>
          <w:rFonts w:ascii="Arial" w:hAnsi="Arial" w:cs="Arial"/>
          <w:color w:val="000000"/>
          <w:sz w:val="22"/>
          <w:szCs w:val="22"/>
        </w:rPr>
        <w:t xml:space="preserve">. The network </w:t>
      </w:r>
      <w:r w:rsidR="00FB791D">
        <w:rPr>
          <w:rStyle w:val="normaltextrun"/>
          <w:rFonts w:ascii="Arial" w:hAnsi="Arial" w:cs="Arial"/>
          <w:color w:val="000000"/>
          <w:sz w:val="22"/>
          <w:szCs w:val="22"/>
        </w:rPr>
        <w:t xml:space="preserve">has </w:t>
      </w:r>
      <w:r w:rsidR="005900A9">
        <w:rPr>
          <w:rStyle w:val="normaltextrun"/>
          <w:rFonts w:ascii="Arial" w:hAnsi="Arial" w:cs="Arial"/>
          <w:color w:val="000000"/>
          <w:sz w:val="22"/>
          <w:szCs w:val="22"/>
        </w:rPr>
        <w:t>known issue</w:t>
      </w:r>
      <w:r w:rsidR="00FB791D">
        <w:rPr>
          <w:rStyle w:val="normaltextrun"/>
          <w:rFonts w:ascii="Arial" w:hAnsi="Arial" w:cs="Arial"/>
          <w:color w:val="000000"/>
          <w:sz w:val="22"/>
          <w:szCs w:val="22"/>
        </w:rPr>
        <w:t>s</w:t>
      </w:r>
      <w:r w:rsidR="005900A9">
        <w:rPr>
          <w:rStyle w:val="normaltextrun"/>
          <w:rFonts w:ascii="Arial" w:hAnsi="Arial" w:cs="Arial"/>
          <w:color w:val="000000"/>
          <w:sz w:val="22"/>
          <w:szCs w:val="22"/>
        </w:rPr>
        <w:t xml:space="preserve"> that ha</w:t>
      </w:r>
      <w:r w:rsidR="00FB791D">
        <w:rPr>
          <w:rStyle w:val="normaltextrun"/>
          <w:rFonts w:ascii="Arial" w:hAnsi="Arial" w:cs="Arial"/>
          <w:color w:val="000000"/>
          <w:sz w:val="22"/>
          <w:szCs w:val="22"/>
        </w:rPr>
        <w:t>ve</w:t>
      </w:r>
      <w:r w:rsidR="005900A9">
        <w:rPr>
          <w:rStyle w:val="normaltextrun"/>
          <w:rFonts w:ascii="Arial" w:hAnsi="Arial" w:cs="Arial"/>
          <w:color w:val="000000"/>
          <w:sz w:val="22"/>
          <w:szCs w:val="22"/>
        </w:rPr>
        <w:t xml:space="preserve"> been raised with UK</w:t>
      </w:r>
      <w:r w:rsidR="00265908">
        <w:rPr>
          <w:rStyle w:val="normaltextrun"/>
          <w:rFonts w:ascii="Arial" w:hAnsi="Arial" w:cs="Arial"/>
          <w:color w:val="000000"/>
          <w:sz w:val="22"/>
          <w:szCs w:val="22"/>
        </w:rPr>
        <w:t>PN</w:t>
      </w:r>
      <w:r w:rsidR="005900A9">
        <w:rPr>
          <w:rStyle w:val="normaltextrun"/>
          <w:rFonts w:ascii="Arial" w:hAnsi="Arial" w:cs="Arial"/>
          <w:color w:val="000000"/>
          <w:sz w:val="22"/>
          <w:szCs w:val="22"/>
        </w:rPr>
        <w:t>, which</w:t>
      </w:r>
      <w:r w:rsidR="00FB791D">
        <w:rPr>
          <w:rStyle w:val="normaltextrun"/>
          <w:rFonts w:ascii="Arial" w:hAnsi="Arial" w:cs="Arial"/>
          <w:color w:val="000000"/>
          <w:sz w:val="22"/>
          <w:szCs w:val="22"/>
        </w:rPr>
        <w:t xml:space="preserve"> </w:t>
      </w:r>
      <w:r w:rsidR="005900A9">
        <w:rPr>
          <w:rStyle w:val="normaltextrun"/>
          <w:rFonts w:ascii="Arial" w:hAnsi="Arial" w:cs="Arial"/>
          <w:color w:val="000000"/>
          <w:sz w:val="22"/>
          <w:szCs w:val="22"/>
        </w:rPr>
        <w:t>require</w:t>
      </w:r>
      <w:r w:rsidR="00FB791D">
        <w:rPr>
          <w:rStyle w:val="normaltextrun"/>
          <w:rFonts w:ascii="Arial" w:hAnsi="Arial" w:cs="Arial"/>
          <w:color w:val="000000"/>
          <w:sz w:val="22"/>
          <w:szCs w:val="22"/>
        </w:rPr>
        <w:t xml:space="preserve"> network </w:t>
      </w:r>
      <w:r w:rsidR="00265908">
        <w:rPr>
          <w:rStyle w:val="normaltextrun"/>
          <w:rFonts w:ascii="Arial" w:hAnsi="Arial" w:cs="Arial"/>
          <w:color w:val="000000"/>
          <w:sz w:val="22"/>
          <w:szCs w:val="22"/>
        </w:rPr>
        <w:t xml:space="preserve">enhancements as the </w:t>
      </w:r>
      <w:r w:rsidR="00FB791D">
        <w:rPr>
          <w:rStyle w:val="normaltextrun"/>
          <w:rFonts w:ascii="Arial" w:hAnsi="Arial" w:cs="Arial"/>
          <w:color w:val="000000"/>
          <w:sz w:val="22"/>
          <w:szCs w:val="22"/>
        </w:rPr>
        <w:t xml:space="preserve">village experiences weekly outages. </w:t>
      </w:r>
      <w:r w:rsidR="00581E8D">
        <w:rPr>
          <w:rStyle w:val="normaltextrun"/>
          <w:rFonts w:ascii="Arial" w:hAnsi="Arial" w:cs="Arial"/>
          <w:color w:val="000000"/>
          <w:sz w:val="22"/>
          <w:szCs w:val="22"/>
        </w:rPr>
        <w:t xml:space="preserve">The villages </w:t>
      </w:r>
      <w:proofErr w:type="gramStart"/>
      <w:r w:rsidR="00581E8D">
        <w:rPr>
          <w:rStyle w:val="normaltextrun"/>
          <w:rFonts w:ascii="Arial" w:hAnsi="Arial" w:cs="Arial"/>
          <w:color w:val="000000"/>
          <w:sz w:val="22"/>
          <w:szCs w:val="22"/>
        </w:rPr>
        <w:t>has</w:t>
      </w:r>
      <w:proofErr w:type="gramEnd"/>
      <w:r w:rsidR="00581E8D">
        <w:rPr>
          <w:rStyle w:val="normaltextrun"/>
          <w:rFonts w:ascii="Arial" w:hAnsi="Arial" w:cs="Arial"/>
          <w:color w:val="000000"/>
          <w:sz w:val="22"/>
          <w:szCs w:val="22"/>
        </w:rPr>
        <w:t xml:space="preserve"> over the years also experienced several water crisis most recently in for just over 3 days in the summer of last year and for some week in August 2020, this made the local and national news. </w:t>
      </w:r>
      <w:r w:rsidR="00147854">
        <w:rPr>
          <w:rStyle w:val="normaltextrun"/>
          <w:rFonts w:ascii="Arial" w:hAnsi="Arial" w:cs="Arial"/>
          <w:color w:val="000000"/>
          <w:sz w:val="22"/>
          <w:szCs w:val="22"/>
        </w:rPr>
        <w:t xml:space="preserve">We are of the opinion that the Estate draws from the same network for both electricity and water, this will be </w:t>
      </w:r>
      <w:proofErr w:type="gramStart"/>
      <w:r w:rsidR="00147854">
        <w:rPr>
          <w:rStyle w:val="normaltextrun"/>
          <w:rFonts w:ascii="Arial" w:hAnsi="Arial" w:cs="Arial"/>
          <w:color w:val="000000"/>
          <w:sz w:val="22"/>
          <w:szCs w:val="22"/>
        </w:rPr>
        <w:t>have</w:t>
      </w:r>
      <w:proofErr w:type="gramEnd"/>
      <w:r w:rsidR="00147854">
        <w:rPr>
          <w:rStyle w:val="normaltextrun"/>
          <w:rFonts w:ascii="Arial" w:hAnsi="Arial" w:cs="Arial"/>
          <w:color w:val="000000"/>
          <w:sz w:val="22"/>
          <w:szCs w:val="22"/>
        </w:rPr>
        <w:t xml:space="preserve"> severe impacts unless more work is proposed alleviate these. </w:t>
      </w:r>
    </w:p>
    <w:p w14:paraId="5705C5CE" w14:textId="77777777" w:rsidR="00265908" w:rsidRDefault="00265908" w:rsidP="007042A2">
      <w:pPr>
        <w:pStyle w:val="paragraph"/>
        <w:spacing w:before="0" w:beforeAutospacing="0" w:after="0" w:afterAutospacing="0"/>
        <w:textAlignment w:val="baseline"/>
        <w:rPr>
          <w:rStyle w:val="normaltextrun"/>
          <w:rFonts w:ascii="Arial" w:hAnsi="Arial" w:cs="Arial"/>
          <w:color w:val="000000"/>
          <w:sz w:val="22"/>
          <w:szCs w:val="22"/>
        </w:rPr>
      </w:pPr>
    </w:p>
    <w:p w14:paraId="57257422" w14:textId="3C8748C2" w:rsidR="00CC351A" w:rsidRDefault="00FB791D" w:rsidP="007042A2">
      <w:pPr>
        <w:pStyle w:val="paragraph"/>
        <w:spacing w:before="0" w:beforeAutospacing="0" w:after="0" w:afterAutospacing="0"/>
        <w:textAlignment w:val="baseline"/>
        <w:rPr>
          <w:rStyle w:val="normaltextrun"/>
          <w:rFonts w:ascii="Arial" w:hAnsi="Arial" w:cs="Arial"/>
          <w:color w:val="000000"/>
          <w:sz w:val="22"/>
          <w:szCs w:val="22"/>
        </w:rPr>
      </w:pPr>
      <w:r>
        <w:rPr>
          <w:rStyle w:val="normaltextrun"/>
          <w:rFonts w:ascii="Arial" w:hAnsi="Arial" w:cs="Arial"/>
          <w:color w:val="000000"/>
          <w:sz w:val="22"/>
          <w:szCs w:val="22"/>
        </w:rPr>
        <w:t xml:space="preserve">The electrical services feasibility report acknowledges the strain on the network and the impacts of the </w:t>
      </w:r>
      <w:r w:rsidR="00F100B9">
        <w:rPr>
          <w:rStyle w:val="normaltextrun"/>
          <w:rFonts w:ascii="Arial" w:hAnsi="Arial" w:cs="Arial"/>
          <w:color w:val="000000"/>
          <w:sz w:val="22"/>
          <w:szCs w:val="22"/>
        </w:rPr>
        <w:t>and</w:t>
      </w:r>
      <w:r w:rsidR="00CC351A">
        <w:rPr>
          <w:rStyle w:val="normaltextrun"/>
          <w:rFonts w:ascii="Arial" w:hAnsi="Arial" w:cs="Arial"/>
          <w:color w:val="000000"/>
          <w:sz w:val="22"/>
          <w:szCs w:val="22"/>
        </w:rPr>
        <w:t xml:space="preserve"> makes several recommendations to t</w:t>
      </w:r>
      <w:r w:rsidR="002B16CA">
        <w:rPr>
          <w:rStyle w:val="normaltextrun"/>
          <w:rFonts w:ascii="Arial" w:hAnsi="Arial" w:cs="Arial"/>
          <w:color w:val="000000"/>
          <w:sz w:val="22"/>
          <w:szCs w:val="22"/>
        </w:rPr>
        <w:t xml:space="preserve">ransfer load within the site itself </w:t>
      </w:r>
      <w:r w:rsidR="00CC351A">
        <w:rPr>
          <w:rStyle w:val="normaltextrun"/>
          <w:rFonts w:ascii="Arial" w:hAnsi="Arial" w:cs="Arial"/>
          <w:color w:val="000000"/>
          <w:sz w:val="22"/>
          <w:szCs w:val="22"/>
        </w:rPr>
        <w:t xml:space="preserve">along with </w:t>
      </w:r>
      <w:r w:rsidR="002B16CA">
        <w:rPr>
          <w:rStyle w:val="normaltextrun"/>
          <w:rFonts w:ascii="Arial" w:hAnsi="Arial" w:cs="Arial"/>
          <w:color w:val="000000"/>
          <w:sz w:val="22"/>
          <w:szCs w:val="22"/>
        </w:rPr>
        <w:t>an initial approach made to UKPN, via Crown Energy to establish the feasibility and likely costs for providing the required supplies</w:t>
      </w:r>
      <w:r w:rsidR="00CC351A">
        <w:rPr>
          <w:rStyle w:val="normaltextrun"/>
          <w:rFonts w:ascii="Arial" w:hAnsi="Arial" w:cs="Arial"/>
          <w:color w:val="000000"/>
          <w:sz w:val="22"/>
          <w:szCs w:val="22"/>
        </w:rPr>
        <w:t xml:space="preserve">. </w:t>
      </w:r>
      <w:r w:rsidR="00AB77FA">
        <w:rPr>
          <w:rStyle w:val="normaltextrun"/>
          <w:rFonts w:ascii="Arial" w:hAnsi="Arial" w:cs="Arial"/>
          <w:color w:val="000000"/>
          <w:sz w:val="22"/>
          <w:szCs w:val="22"/>
        </w:rPr>
        <w:t>As</w:t>
      </w:r>
      <w:r w:rsidR="00265908">
        <w:rPr>
          <w:rStyle w:val="normaltextrun"/>
          <w:rFonts w:ascii="Arial" w:hAnsi="Arial" w:cs="Arial"/>
          <w:color w:val="000000"/>
          <w:sz w:val="22"/>
          <w:szCs w:val="22"/>
        </w:rPr>
        <w:t xml:space="preserve"> we see</w:t>
      </w:r>
      <w:r w:rsidR="00362817">
        <w:rPr>
          <w:rStyle w:val="normaltextrun"/>
          <w:rFonts w:ascii="Arial" w:hAnsi="Arial" w:cs="Arial"/>
          <w:color w:val="000000"/>
          <w:sz w:val="22"/>
          <w:szCs w:val="22"/>
        </w:rPr>
        <w:t xml:space="preserve"> it</w:t>
      </w:r>
      <w:r w:rsidR="00265908">
        <w:rPr>
          <w:rStyle w:val="normaltextrun"/>
          <w:rFonts w:ascii="Arial" w:hAnsi="Arial" w:cs="Arial"/>
          <w:color w:val="000000"/>
          <w:sz w:val="22"/>
          <w:szCs w:val="22"/>
        </w:rPr>
        <w:t xml:space="preserve"> </w:t>
      </w:r>
      <w:r w:rsidR="00AB77FA">
        <w:rPr>
          <w:rStyle w:val="normaltextrun"/>
          <w:rFonts w:ascii="Arial" w:hAnsi="Arial" w:cs="Arial"/>
          <w:color w:val="000000"/>
          <w:sz w:val="22"/>
          <w:szCs w:val="22"/>
        </w:rPr>
        <w:t xml:space="preserve">there </w:t>
      </w:r>
      <w:r w:rsidR="00265908">
        <w:rPr>
          <w:rStyle w:val="normaltextrun"/>
          <w:rFonts w:ascii="Arial" w:hAnsi="Arial" w:cs="Arial"/>
          <w:color w:val="000000"/>
          <w:sz w:val="22"/>
          <w:szCs w:val="22"/>
        </w:rPr>
        <w:t xml:space="preserve">are </w:t>
      </w:r>
      <w:r w:rsidR="002B16CA">
        <w:rPr>
          <w:rStyle w:val="normaltextrun"/>
          <w:rFonts w:ascii="Arial" w:hAnsi="Arial" w:cs="Arial"/>
          <w:color w:val="000000"/>
          <w:sz w:val="22"/>
          <w:szCs w:val="22"/>
        </w:rPr>
        <w:t xml:space="preserve">no </w:t>
      </w:r>
      <w:r w:rsidR="00CC351A">
        <w:rPr>
          <w:rStyle w:val="normaltextrun"/>
          <w:rFonts w:ascii="Arial" w:hAnsi="Arial" w:cs="Arial"/>
          <w:color w:val="000000"/>
          <w:sz w:val="22"/>
          <w:szCs w:val="22"/>
        </w:rPr>
        <w:t xml:space="preserve">actual </w:t>
      </w:r>
      <w:r w:rsidR="002B16CA">
        <w:rPr>
          <w:rStyle w:val="normaltextrun"/>
          <w:rFonts w:ascii="Arial" w:hAnsi="Arial" w:cs="Arial"/>
          <w:color w:val="000000"/>
          <w:sz w:val="22"/>
          <w:szCs w:val="22"/>
        </w:rPr>
        <w:t>plan</w:t>
      </w:r>
      <w:r w:rsidR="00362817">
        <w:rPr>
          <w:rStyle w:val="normaltextrun"/>
          <w:rFonts w:ascii="Arial" w:hAnsi="Arial" w:cs="Arial"/>
          <w:color w:val="000000"/>
          <w:sz w:val="22"/>
          <w:szCs w:val="22"/>
        </w:rPr>
        <w:t>s</w:t>
      </w:r>
      <w:r w:rsidR="002B16CA">
        <w:rPr>
          <w:rStyle w:val="normaltextrun"/>
          <w:rFonts w:ascii="Arial" w:hAnsi="Arial" w:cs="Arial"/>
          <w:color w:val="000000"/>
          <w:sz w:val="22"/>
          <w:szCs w:val="22"/>
        </w:rPr>
        <w:t xml:space="preserve"> for this</w:t>
      </w:r>
      <w:r w:rsidR="00265908">
        <w:rPr>
          <w:rStyle w:val="normaltextrun"/>
          <w:rFonts w:ascii="Arial" w:hAnsi="Arial" w:cs="Arial"/>
          <w:color w:val="000000"/>
          <w:sz w:val="22"/>
          <w:szCs w:val="22"/>
        </w:rPr>
        <w:t xml:space="preserve"> to be extended</w:t>
      </w:r>
      <w:r w:rsidR="00AB77FA">
        <w:rPr>
          <w:rStyle w:val="normaltextrun"/>
          <w:rFonts w:ascii="Arial" w:hAnsi="Arial" w:cs="Arial"/>
          <w:color w:val="000000"/>
          <w:sz w:val="22"/>
          <w:szCs w:val="22"/>
        </w:rPr>
        <w:t xml:space="preserve"> improvements </w:t>
      </w:r>
      <w:r w:rsidR="00265908">
        <w:rPr>
          <w:rStyle w:val="normaltextrun"/>
          <w:rFonts w:ascii="Arial" w:hAnsi="Arial" w:cs="Arial"/>
          <w:color w:val="000000"/>
          <w:sz w:val="22"/>
          <w:szCs w:val="22"/>
        </w:rPr>
        <w:t>to outside the site</w:t>
      </w:r>
      <w:r w:rsidR="00362817">
        <w:rPr>
          <w:rStyle w:val="normaltextrun"/>
          <w:rFonts w:ascii="Arial" w:hAnsi="Arial" w:cs="Arial"/>
          <w:color w:val="000000"/>
          <w:sz w:val="22"/>
          <w:szCs w:val="22"/>
        </w:rPr>
        <w:t xml:space="preserve"> or the impacts that this will have</w:t>
      </w:r>
      <w:r w:rsidR="00AB77FA">
        <w:rPr>
          <w:rStyle w:val="normaltextrun"/>
          <w:rFonts w:ascii="Arial" w:hAnsi="Arial" w:cs="Arial"/>
          <w:color w:val="000000"/>
          <w:sz w:val="22"/>
          <w:szCs w:val="22"/>
        </w:rPr>
        <w:t xml:space="preserve"> on local infrastructure</w:t>
      </w:r>
      <w:r w:rsidR="002B16CA">
        <w:rPr>
          <w:rStyle w:val="normaltextrun"/>
          <w:rFonts w:ascii="Arial" w:hAnsi="Arial" w:cs="Arial"/>
          <w:color w:val="000000"/>
          <w:sz w:val="22"/>
          <w:szCs w:val="22"/>
        </w:rPr>
        <w:t>.</w:t>
      </w:r>
      <w:r w:rsidR="00F100B9">
        <w:rPr>
          <w:rStyle w:val="normaltextrun"/>
          <w:rFonts w:ascii="Arial" w:hAnsi="Arial" w:cs="Arial"/>
          <w:color w:val="000000"/>
          <w:sz w:val="22"/>
          <w:szCs w:val="22"/>
        </w:rPr>
        <w:t xml:space="preserve"> The current study also recommends the replacement of </w:t>
      </w:r>
      <w:proofErr w:type="gramStart"/>
      <w:r w:rsidR="00F100B9">
        <w:rPr>
          <w:rStyle w:val="normaltextrun"/>
          <w:rFonts w:ascii="Arial" w:hAnsi="Arial" w:cs="Arial"/>
          <w:color w:val="000000"/>
          <w:sz w:val="22"/>
          <w:szCs w:val="22"/>
        </w:rPr>
        <w:t>oil fired</w:t>
      </w:r>
      <w:proofErr w:type="gramEnd"/>
      <w:r w:rsidR="00F100B9">
        <w:rPr>
          <w:rStyle w:val="normaltextrun"/>
          <w:rFonts w:ascii="Arial" w:hAnsi="Arial" w:cs="Arial"/>
          <w:color w:val="000000"/>
          <w:sz w:val="22"/>
          <w:szCs w:val="22"/>
        </w:rPr>
        <w:t xml:space="preserve"> boilers due to the high carbon omissions and local planning policy to use renewables where feasible.</w:t>
      </w:r>
      <w:r w:rsidR="00CC351A">
        <w:rPr>
          <w:rStyle w:val="normaltextrun"/>
          <w:rFonts w:ascii="Arial" w:hAnsi="Arial" w:cs="Arial"/>
          <w:color w:val="000000"/>
          <w:sz w:val="22"/>
          <w:szCs w:val="22"/>
        </w:rPr>
        <w:t xml:space="preserve"> This will increase demand in the future.</w:t>
      </w:r>
    </w:p>
    <w:p w14:paraId="39D064A1" w14:textId="77777777" w:rsidR="00CC351A" w:rsidRDefault="00CC351A" w:rsidP="007042A2">
      <w:pPr>
        <w:pStyle w:val="paragraph"/>
        <w:spacing w:before="0" w:beforeAutospacing="0" w:after="0" w:afterAutospacing="0"/>
        <w:textAlignment w:val="baseline"/>
        <w:rPr>
          <w:rStyle w:val="normaltextrun"/>
          <w:rFonts w:ascii="Arial" w:hAnsi="Arial" w:cs="Arial"/>
          <w:color w:val="000000"/>
          <w:sz w:val="22"/>
          <w:szCs w:val="22"/>
        </w:rPr>
      </w:pPr>
    </w:p>
    <w:p w14:paraId="7C350049" w14:textId="19EE3A11" w:rsidR="00FB791D" w:rsidRDefault="00CC351A" w:rsidP="007042A2">
      <w:pPr>
        <w:pStyle w:val="paragraph"/>
        <w:spacing w:before="0" w:beforeAutospacing="0" w:after="0" w:afterAutospacing="0"/>
        <w:textAlignment w:val="baseline"/>
        <w:rPr>
          <w:rStyle w:val="normaltextrun"/>
          <w:rFonts w:ascii="Arial" w:hAnsi="Arial" w:cs="Arial"/>
          <w:color w:val="000000"/>
          <w:sz w:val="22"/>
          <w:szCs w:val="22"/>
        </w:rPr>
      </w:pPr>
      <w:r>
        <w:rPr>
          <w:rStyle w:val="normaltextrun"/>
          <w:rFonts w:ascii="Arial" w:hAnsi="Arial" w:cs="Arial"/>
          <w:color w:val="000000"/>
          <w:sz w:val="22"/>
          <w:szCs w:val="22"/>
        </w:rPr>
        <w:t>The risks surrounding loss of electricity due to the demands on site are documented.</w:t>
      </w:r>
      <w:r w:rsidR="00265908">
        <w:rPr>
          <w:rStyle w:val="normaltextrun"/>
          <w:rFonts w:ascii="Arial" w:hAnsi="Arial" w:cs="Arial"/>
          <w:color w:val="000000"/>
          <w:sz w:val="22"/>
          <w:szCs w:val="22"/>
        </w:rPr>
        <w:t xml:space="preserve"> </w:t>
      </w:r>
      <w:r>
        <w:rPr>
          <w:rStyle w:val="normaltextrun"/>
          <w:rFonts w:ascii="Arial" w:hAnsi="Arial" w:cs="Arial"/>
          <w:color w:val="000000"/>
          <w:sz w:val="22"/>
          <w:szCs w:val="22"/>
        </w:rPr>
        <w:t xml:space="preserve">This includes the disruption to the mains water supply with the increase </w:t>
      </w:r>
      <w:r w:rsidR="00C813B8">
        <w:rPr>
          <w:rStyle w:val="normaltextrun"/>
          <w:rFonts w:ascii="Arial" w:hAnsi="Arial" w:cs="Arial"/>
          <w:color w:val="000000"/>
          <w:sz w:val="22"/>
          <w:szCs w:val="22"/>
        </w:rPr>
        <w:t xml:space="preserve">water consumption to service the various services swimming pool, </w:t>
      </w:r>
      <w:r>
        <w:rPr>
          <w:rStyle w:val="normaltextrun"/>
          <w:rFonts w:ascii="Arial" w:hAnsi="Arial" w:cs="Arial"/>
          <w:color w:val="000000"/>
          <w:sz w:val="22"/>
          <w:szCs w:val="22"/>
        </w:rPr>
        <w:t>leisure/gym guest accommodation and WCs etc</w:t>
      </w:r>
      <w:r w:rsidR="00C813B8">
        <w:rPr>
          <w:rStyle w:val="normaltextrun"/>
          <w:rFonts w:ascii="Arial" w:hAnsi="Arial" w:cs="Arial"/>
          <w:color w:val="000000"/>
          <w:sz w:val="22"/>
          <w:szCs w:val="22"/>
        </w:rPr>
        <w:t xml:space="preserve">. There are recommendations being made with no validity, further work is required to include UKPN and </w:t>
      </w:r>
      <w:r w:rsidR="00581E8D">
        <w:rPr>
          <w:rStyle w:val="normaltextrun"/>
          <w:rFonts w:ascii="Arial" w:hAnsi="Arial" w:cs="Arial"/>
          <w:color w:val="000000"/>
          <w:sz w:val="22"/>
          <w:szCs w:val="22"/>
        </w:rPr>
        <w:t xml:space="preserve">Southern </w:t>
      </w:r>
      <w:r w:rsidR="00C813B8">
        <w:rPr>
          <w:rStyle w:val="normaltextrun"/>
          <w:rFonts w:ascii="Arial" w:hAnsi="Arial" w:cs="Arial"/>
          <w:color w:val="000000"/>
          <w:sz w:val="22"/>
          <w:szCs w:val="22"/>
        </w:rPr>
        <w:t xml:space="preserve">Water agency approach to the increased demand planned as part of this proposal. </w:t>
      </w:r>
      <w:r w:rsidR="00581E8D">
        <w:rPr>
          <w:rStyle w:val="normaltextrun"/>
          <w:rFonts w:ascii="Arial" w:hAnsi="Arial" w:cs="Arial"/>
          <w:color w:val="000000"/>
          <w:sz w:val="22"/>
          <w:szCs w:val="22"/>
        </w:rPr>
        <w:t xml:space="preserve">We are </w:t>
      </w:r>
      <w:r w:rsidR="00C877FC">
        <w:rPr>
          <w:rStyle w:val="normaltextrun"/>
          <w:rFonts w:ascii="Arial" w:hAnsi="Arial" w:cs="Arial"/>
          <w:color w:val="000000"/>
          <w:sz w:val="22"/>
          <w:szCs w:val="22"/>
        </w:rPr>
        <w:t xml:space="preserve">note that </w:t>
      </w:r>
      <w:r w:rsidR="00581E8D">
        <w:rPr>
          <w:rStyle w:val="normaltextrun"/>
          <w:rFonts w:ascii="Arial" w:hAnsi="Arial" w:cs="Arial"/>
          <w:color w:val="000000"/>
          <w:sz w:val="22"/>
          <w:szCs w:val="22"/>
        </w:rPr>
        <w:t xml:space="preserve">the planning officers report </w:t>
      </w:r>
      <w:r w:rsidR="00147854">
        <w:rPr>
          <w:rStyle w:val="normaltextrun"/>
          <w:rFonts w:ascii="Arial" w:hAnsi="Arial" w:cs="Arial"/>
          <w:color w:val="000000"/>
          <w:sz w:val="22"/>
          <w:szCs w:val="22"/>
        </w:rPr>
        <w:t xml:space="preserve">acknowledges </w:t>
      </w:r>
      <w:r w:rsidR="00581E8D">
        <w:rPr>
          <w:rStyle w:val="normaltextrun"/>
          <w:rFonts w:ascii="Arial" w:hAnsi="Arial" w:cs="Arial"/>
          <w:color w:val="000000"/>
          <w:sz w:val="22"/>
          <w:szCs w:val="22"/>
        </w:rPr>
        <w:t>this</w:t>
      </w:r>
      <w:r w:rsidR="00147854">
        <w:rPr>
          <w:rStyle w:val="normaltextrun"/>
          <w:rFonts w:ascii="Arial" w:hAnsi="Arial" w:cs="Arial"/>
          <w:color w:val="000000"/>
          <w:sz w:val="22"/>
          <w:szCs w:val="22"/>
        </w:rPr>
        <w:t xml:space="preserve"> also</w:t>
      </w:r>
      <w:r w:rsidR="00581E8D">
        <w:rPr>
          <w:rStyle w:val="normaltextrun"/>
          <w:rFonts w:ascii="Arial" w:hAnsi="Arial" w:cs="Arial"/>
          <w:color w:val="000000"/>
          <w:sz w:val="22"/>
          <w:szCs w:val="22"/>
        </w:rPr>
        <w:t>.</w:t>
      </w:r>
    </w:p>
    <w:p w14:paraId="239CA30C" w14:textId="77777777" w:rsidR="00FB791D" w:rsidRDefault="00FB791D" w:rsidP="007042A2">
      <w:pPr>
        <w:pStyle w:val="paragraph"/>
        <w:spacing w:before="0" w:beforeAutospacing="0" w:after="0" w:afterAutospacing="0"/>
        <w:textAlignment w:val="baseline"/>
        <w:rPr>
          <w:rStyle w:val="normaltextrun"/>
          <w:rFonts w:ascii="Arial" w:hAnsi="Arial" w:cs="Arial"/>
          <w:color w:val="000000"/>
          <w:sz w:val="22"/>
          <w:szCs w:val="22"/>
        </w:rPr>
      </w:pPr>
    </w:p>
    <w:p w14:paraId="64E53CF8" w14:textId="1858D97F" w:rsidR="008761DB" w:rsidRPr="00246189" w:rsidRDefault="008761DB" w:rsidP="007042A2">
      <w:pPr>
        <w:pStyle w:val="paragraph"/>
        <w:spacing w:before="0" w:beforeAutospacing="0" w:after="0" w:afterAutospacing="0"/>
        <w:textAlignment w:val="baseline"/>
        <w:rPr>
          <w:rFonts w:ascii="Arial" w:hAnsi="Arial" w:cs="Arial"/>
          <w:color w:val="000000"/>
          <w:sz w:val="22"/>
          <w:szCs w:val="22"/>
        </w:rPr>
      </w:pPr>
      <w:r w:rsidRPr="00246189">
        <w:rPr>
          <w:rStyle w:val="eop"/>
          <w:rFonts w:ascii="Arial" w:hAnsi="Arial" w:cs="Arial"/>
          <w:color w:val="000000"/>
          <w:sz w:val="22"/>
          <w:szCs w:val="22"/>
        </w:rPr>
        <w:t> </w:t>
      </w:r>
      <w:hyperlink r:id="rId15" w:history="1">
        <w:r w:rsidR="00CD3583" w:rsidRPr="00B06B40">
          <w:rPr>
            <w:rStyle w:val="Hyperlink"/>
            <w:rFonts w:ascii="Arial" w:hAnsi="Arial" w:cs="Arial"/>
            <w:sz w:val="22"/>
            <w:szCs w:val="22"/>
          </w:rPr>
          <w:t>https://padocs.midsussex.gov.uk/PublicAccess_Live/Document/ViewDocument?id=066C61E77B4A42AE8C9267899E90918B</w:t>
        </w:r>
      </w:hyperlink>
      <w:r w:rsidR="00CD3583">
        <w:rPr>
          <w:rStyle w:val="eop"/>
          <w:rFonts w:ascii="Arial" w:hAnsi="Arial" w:cs="Arial"/>
          <w:color w:val="000000"/>
          <w:sz w:val="22"/>
          <w:szCs w:val="22"/>
        </w:rPr>
        <w:t xml:space="preserve"> </w:t>
      </w:r>
    </w:p>
    <w:p w14:paraId="511E440B" w14:textId="77777777" w:rsidR="003675F0" w:rsidRDefault="008761DB" w:rsidP="003675F0">
      <w:pPr>
        <w:pStyle w:val="paragraph"/>
        <w:spacing w:before="0" w:beforeAutospacing="0" w:after="0" w:afterAutospacing="0"/>
        <w:textAlignment w:val="baseline"/>
        <w:rPr>
          <w:rFonts w:ascii="Arial" w:hAnsi="Arial" w:cs="Arial"/>
          <w:color w:val="000000"/>
          <w:sz w:val="22"/>
          <w:szCs w:val="22"/>
        </w:rPr>
      </w:pPr>
      <w:r w:rsidRPr="00246189">
        <w:rPr>
          <w:rStyle w:val="normaltextrun"/>
          <w:rFonts w:ascii="Arial" w:hAnsi="Arial" w:cs="Arial"/>
          <w:color w:val="000000"/>
          <w:sz w:val="22"/>
          <w:szCs w:val="22"/>
        </w:rPr>
        <w:t> </w:t>
      </w:r>
      <w:r w:rsidRPr="00246189">
        <w:rPr>
          <w:rStyle w:val="eop"/>
          <w:rFonts w:ascii="Arial" w:hAnsi="Arial" w:cs="Arial"/>
          <w:color w:val="000000"/>
          <w:sz w:val="22"/>
          <w:szCs w:val="22"/>
        </w:rPr>
        <w:t> </w:t>
      </w:r>
    </w:p>
    <w:p w14:paraId="6EA5DC37" w14:textId="77777777" w:rsidR="003675F0" w:rsidRPr="003675F0" w:rsidRDefault="003675F0" w:rsidP="003675F0">
      <w:pPr>
        <w:pStyle w:val="paragraph"/>
        <w:numPr>
          <w:ilvl w:val="0"/>
          <w:numId w:val="2"/>
        </w:numPr>
        <w:tabs>
          <w:tab w:val="clear" w:pos="360"/>
        </w:tabs>
        <w:spacing w:before="0" w:beforeAutospacing="0" w:after="0" w:afterAutospacing="0"/>
        <w:textAlignment w:val="baseline"/>
        <w:rPr>
          <w:rFonts w:ascii="Arial" w:hAnsi="Arial" w:cs="Arial"/>
          <w:b/>
          <w:bCs/>
          <w:color w:val="000000"/>
          <w:sz w:val="22"/>
          <w:szCs w:val="22"/>
        </w:rPr>
      </w:pPr>
      <w:r w:rsidRPr="003675F0">
        <w:rPr>
          <w:rFonts w:ascii="Arial" w:hAnsi="Arial" w:cs="Arial"/>
          <w:b/>
          <w:bCs/>
          <w:color w:val="000000"/>
          <w:sz w:val="22"/>
          <w:szCs w:val="22"/>
        </w:rPr>
        <w:t xml:space="preserve">Future Growth </w:t>
      </w:r>
    </w:p>
    <w:p w14:paraId="1065E1AB" w14:textId="77777777" w:rsidR="003675F0" w:rsidRDefault="003675F0" w:rsidP="003675F0">
      <w:pPr>
        <w:pStyle w:val="paragraph"/>
        <w:spacing w:before="0" w:beforeAutospacing="0" w:after="0" w:afterAutospacing="0"/>
        <w:textAlignment w:val="baseline"/>
        <w:rPr>
          <w:rFonts w:ascii="Arial" w:hAnsi="Arial" w:cs="Arial"/>
          <w:color w:val="000000"/>
          <w:sz w:val="22"/>
          <w:szCs w:val="22"/>
        </w:rPr>
      </w:pPr>
    </w:p>
    <w:p w14:paraId="2690C1E6" w14:textId="5D1A6B4F" w:rsidR="008761DB" w:rsidRPr="00246189" w:rsidRDefault="008761DB" w:rsidP="003675F0">
      <w:pPr>
        <w:pStyle w:val="paragraph"/>
        <w:spacing w:before="0" w:beforeAutospacing="0" w:after="0" w:afterAutospacing="0"/>
        <w:textAlignment w:val="baseline"/>
        <w:rPr>
          <w:rFonts w:ascii="Arial" w:hAnsi="Arial" w:cs="Arial"/>
          <w:color w:val="000000"/>
          <w:sz w:val="22"/>
          <w:szCs w:val="22"/>
        </w:rPr>
      </w:pPr>
      <w:r w:rsidRPr="00246189">
        <w:rPr>
          <w:rStyle w:val="normaltextrun"/>
          <w:rFonts w:ascii="Arial" w:hAnsi="Arial" w:cs="Arial"/>
          <w:color w:val="000000"/>
          <w:sz w:val="22"/>
          <w:szCs w:val="22"/>
        </w:rPr>
        <w:t>What is next? </w:t>
      </w:r>
      <w:r w:rsidR="003675F0">
        <w:rPr>
          <w:rStyle w:val="normaltextrun"/>
          <w:rFonts w:ascii="Arial" w:hAnsi="Arial" w:cs="Arial"/>
          <w:color w:val="000000"/>
          <w:sz w:val="22"/>
          <w:szCs w:val="22"/>
        </w:rPr>
        <w:t xml:space="preserve">There is a </w:t>
      </w:r>
      <w:r w:rsidRPr="00246189">
        <w:rPr>
          <w:rStyle w:val="normaltextrun"/>
          <w:rFonts w:ascii="Arial" w:hAnsi="Arial" w:cs="Arial"/>
          <w:color w:val="000000"/>
          <w:sz w:val="22"/>
          <w:szCs w:val="22"/>
        </w:rPr>
        <w:t>concern that should the estate proposals be the success the owners hope for, what will follow</w:t>
      </w:r>
      <w:r w:rsidR="009510DD">
        <w:rPr>
          <w:rStyle w:val="normaltextrun"/>
          <w:rFonts w:ascii="Arial" w:hAnsi="Arial" w:cs="Arial"/>
          <w:color w:val="000000"/>
          <w:sz w:val="22"/>
          <w:szCs w:val="22"/>
        </w:rPr>
        <w:t xml:space="preserve"> and how</w:t>
      </w:r>
      <w:r w:rsidR="004136E5">
        <w:rPr>
          <w:rStyle w:val="normaltextrun"/>
          <w:rFonts w:ascii="Arial" w:hAnsi="Arial" w:cs="Arial"/>
          <w:color w:val="000000"/>
          <w:sz w:val="22"/>
          <w:szCs w:val="22"/>
        </w:rPr>
        <w:t xml:space="preserve"> and </w:t>
      </w:r>
      <w:r w:rsidR="009510DD">
        <w:rPr>
          <w:rStyle w:val="normaltextrun"/>
          <w:rFonts w:ascii="Arial" w:hAnsi="Arial" w:cs="Arial"/>
          <w:color w:val="000000"/>
          <w:sz w:val="22"/>
          <w:szCs w:val="22"/>
        </w:rPr>
        <w:t>can this be planned for</w:t>
      </w:r>
      <w:r w:rsidRPr="00246189">
        <w:rPr>
          <w:rStyle w:val="normaltextrun"/>
          <w:rFonts w:ascii="Arial" w:hAnsi="Arial" w:cs="Arial"/>
          <w:color w:val="000000"/>
          <w:sz w:val="22"/>
          <w:szCs w:val="22"/>
        </w:rPr>
        <w:t xml:space="preserve">? There is, and understandably so, no provision for success beyond that anticipated. The challenge for the estate will be how to manage this. The </w:t>
      </w:r>
      <w:r w:rsidR="00AC4D1D">
        <w:rPr>
          <w:rStyle w:val="normaltextrun"/>
          <w:rFonts w:ascii="Arial" w:hAnsi="Arial" w:cs="Arial"/>
          <w:color w:val="000000"/>
          <w:sz w:val="22"/>
          <w:szCs w:val="22"/>
        </w:rPr>
        <w:t>reality is the impact on</w:t>
      </w:r>
      <w:r w:rsidRPr="00246189">
        <w:rPr>
          <w:rStyle w:val="normaltextrun"/>
          <w:rFonts w:ascii="Arial" w:hAnsi="Arial" w:cs="Arial"/>
          <w:color w:val="000000"/>
          <w:sz w:val="22"/>
          <w:szCs w:val="22"/>
        </w:rPr>
        <w:t xml:space="preserve"> the village </w:t>
      </w:r>
      <w:r w:rsidR="004136E5">
        <w:rPr>
          <w:rStyle w:val="normaltextrun"/>
          <w:rFonts w:ascii="Arial" w:hAnsi="Arial" w:cs="Arial"/>
          <w:color w:val="000000"/>
          <w:sz w:val="22"/>
          <w:szCs w:val="22"/>
        </w:rPr>
        <w:t xml:space="preserve">and the </w:t>
      </w:r>
      <w:r w:rsidR="00AC4D1D">
        <w:rPr>
          <w:rStyle w:val="normaltextrun"/>
          <w:rFonts w:ascii="Arial" w:hAnsi="Arial" w:cs="Arial"/>
          <w:color w:val="000000"/>
          <w:sz w:val="22"/>
          <w:szCs w:val="22"/>
        </w:rPr>
        <w:t xml:space="preserve">wider </w:t>
      </w:r>
      <w:r w:rsidR="004136E5">
        <w:rPr>
          <w:rStyle w:val="normaltextrun"/>
          <w:rFonts w:ascii="Arial" w:hAnsi="Arial" w:cs="Arial"/>
          <w:color w:val="000000"/>
          <w:sz w:val="22"/>
          <w:szCs w:val="22"/>
        </w:rPr>
        <w:t>Parish</w:t>
      </w:r>
      <w:r w:rsidR="00AC4D1D">
        <w:rPr>
          <w:rStyle w:val="normaltextrun"/>
          <w:rFonts w:ascii="Arial" w:hAnsi="Arial" w:cs="Arial"/>
          <w:color w:val="000000"/>
          <w:sz w:val="22"/>
          <w:szCs w:val="22"/>
        </w:rPr>
        <w:t xml:space="preserve"> and </w:t>
      </w:r>
      <w:r w:rsidRPr="00246189">
        <w:rPr>
          <w:rStyle w:val="normaltextrun"/>
          <w:rFonts w:ascii="Arial" w:hAnsi="Arial" w:cs="Arial"/>
          <w:color w:val="000000"/>
          <w:sz w:val="22"/>
          <w:szCs w:val="22"/>
        </w:rPr>
        <w:t>how the</w:t>
      </w:r>
      <w:r w:rsidR="00AC4D1D">
        <w:rPr>
          <w:rStyle w:val="normaltextrun"/>
          <w:rFonts w:ascii="Arial" w:hAnsi="Arial" w:cs="Arial"/>
          <w:color w:val="000000"/>
          <w:sz w:val="22"/>
          <w:szCs w:val="22"/>
        </w:rPr>
        <w:t xml:space="preserve"> local residents </w:t>
      </w:r>
      <w:r w:rsidRPr="00246189">
        <w:rPr>
          <w:rStyle w:val="normaltextrun"/>
          <w:rFonts w:ascii="Arial" w:hAnsi="Arial" w:cs="Arial"/>
          <w:color w:val="000000"/>
          <w:sz w:val="22"/>
          <w:szCs w:val="22"/>
        </w:rPr>
        <w:t xml:space="preserve">will live with a deteriorating quality of life caused by </w:t>
      </w:r>
      <w:r w:rsidR="00083D91">
        <w:rPr>
          <w:rStyle w:val="normaltextrun"/>
          <w:rFonts w:ascii="Arial" w:hAnsi="Arial" w:cs="Arial"/>
          <w:color w:val="000000"/>
          <w:sz w:val="22"/>
          <w:szCs w:val="22"/>
        </w:rPr>
        <w:t xml:space="preserve">increased </w:t>
      </w:r>
      <w:r w:rsidRPr="00246189">
        <w:rPr>
          <w:rStyle w:val="normaltextrun"/>
          <w:rFonts w:ascii="Arial" w:hAnsi="Arial" w:cs="Arial"/>
          <w:color w:val="000000"/>
          <w:sz w:val="22"/>
          <w:szCs w:val="22"/>
        </w:rPr>
        <w:t xml:space="preserve">traffic </w:t>
      </w:r>
      <w:r w:rsidR="00083D91">
        <w:rPr>
          <w:rStyle w:val="normaltextrun"/>
          <w:rFonts w:ascii="Arial" w:hAnsi="Arial" w:cs="Arial"/>
          <w:color w:val="000000"/>
          <w:sz w:val="22"/>
          <w:szCs w:val="22"/>
        </w:rPr>
        <w:t xml:space="preserve">to the area </w:t>
      </w:r>
      <w:r w:rsidRPr="00246189">
        <w:rPr>
          <w:rStyle w:val="normaltextrun"/>
          <w:rFonts w:ascii="Arial" w:hAnsi="Arial" w:cs="Arial"/>
          <w:color w:val="000000"/>
          <w:sz w:val="22"/>
          <w:szCs w:val="22"/>
        </w:rPr>
        <w:t xml:space="preserve">with no </w:t>
      </w:r>
      <w:r w:rsidR="00083D91">
        <w:rPr>
          <w:rStyle w:val="normaltextrun"/>
          <w:rFonts w:ascii="Arial" w:hAnsi="Arial" w:cs="Arial"/>
          <w:color w:val="000000"/>
          <w:sz w:val="22"/>
          <w:szCs w:val="22"/>
        </w:rPr>
        <w:t>input</w:t>
      </w:r>
      <w:r w:rsidRPr="00246189">
        <w:rPr>
          <w:rStyle w:val="normaltextrun"/>
          <w:rFonts w:ascii="Arial" w:hAnsi="Arial" w:cs="Arial"/>
          <w:color w:val="000000"/>
          <w:sz w:val="22"/>
          <w:szCs w:val="22"/>
        </w:rPr>
        <w:t xml:space="preserve"> on how this may be dealt with</w:t>
      </w:r>
      <w:r w:rsidR="00083D91">
        <w:rPr>
          <w:rStyle w:val="normaltextrun"/>
          <w:rFonts w:ascii="Arial" w:hAnsi="Arial" w:cs="Arial"/>
          <w:color w:val="000000"/>
          <w:sz w:val="22"/>
          <w:szCs w:val="22"/>
        </w:rPr>
        <w:t xml:space="preserve">. This will leave those locally with </w:t>
      </w:r>
      <w:r w:rsidRPr="00246189">
        <w:rPr>
          <w:rStyle w:val="normaltextrun"/>
          <w:rFonts w:ascii="Arial" w:hAnsi="Arial" w:cs="Arial"/>
          <w:color w:val="000000"/>
          <w:sz w:val="22"/>
          <w:szCs w:val="22"/>
        </w:rPr>
        <w:t>the feeling of isolation and abandonment caused by the success of the venture with no further engagement or local consultation.</w:t>
      </w:r>
      <w:r w:rsidRPr="00246189">
        <w:rPr>
          <w:rStyle w:val="eop"/>
          <w:rFonts w:ascii="Arial" w:hAnsi="Arial" w:cs="Arial"/>
          <w:color w:val="000000"/>
          <w:sz w:val="22"/>
          <w:szCs w:val="22"/>
        </w:rPr>
        <w:t> </w:t>
      </w:r>
    </w:p>
    <w:p w14:paraId="1A6B4CE7" w14:textId="77777777" w:rsidR="008761DB" w:rsidRPr="00246189" w:rsidRDefault="008761DB" w:rsidP="007042A2">
      <w:pPr>
        <w:pStyle w:val="paragraph"/>
        <w:spacing w:before="0" w:beforeAutospacing="0" w:after="0" w:afterAutospacing="0"/>
        <w:textAlignment w:val="baseline"/>
        <w:rPr>
          <w:rFonts w:ascii="Arial" w:hAnsi="Arial" w:cs="Arial"/>
          <w:color w:val="000000"/>
          <w:sz w:val="22"/>
          <w:szCs w:val="22"/>
        </w:rPr>
      </w:pPr>
      <w:r w:rsidRPr="00246189">
        <w:rPr>
          <w:rStyle w:val="normaltextrun"/>
          <w:rFonts w:ascii="Arial" w:hAnsi="Arial" w:cs="Arial"/>
          <w:color w:val="000000"/>
          <w:sz w:val="22"/>
          <w:szCs w:val="22"/>
        </w:rPr>
        <w:t> </w:t>
      </w:r>
      <w:r w:rsidRPr="00246189">
        <w:rPr>
          <w:rStyle w:val="eop"/>
          <w:rFonts w:ascii="Arial" w:hAnsi="Arial" w:cs="Arial"/>
          <w:color w:val="000000"/>
          <w:sz w:val="22"/>
          <w:szCs w:val="22"/>
        </w:rPr>
        <w:t> </w:t>
      </w:r>
    </w:p>
    <w:p w14:paraId="2172042D" w14:textId="0891ED5B" w:rsidR="008761DB" w:rsidRPr="00246189" w:rsidRDefault="003D7D0B" w:rsidP="003D7D0B">
      <w:pPr>
        <w:pStyle w:val="paragraph"/>
        <w:spacing w:before="0" w:beforeAutospacing="0" w:after="0" w:afterAutospacing="0"/>
        <w:textAlignment w:val="baseline"/>
        <w:rPr>
          <w:rFonts w:ascii="Arial" w:hAnsi="Arial" w:cs="Arial"/>
          <w:color w:val="000000"/>
          <w:sz w:val="22"/>
          <w:szCs w:val="22"/>
        </w:rPr>
      </w:pPr>
      <w:r>
        <w:rPr>
          <w:rStyle w:val="normaltextrun"/>
          <w:rFonts w:ascii="Arial" w:hAnsi="Arial" w:cs="Arial"/>
          <w:color w:val="000000"/>
          <w:sz w:val="22"/>
          <w:szCs w:val="22"/>
        </w:rPr>
        <w:t xml:space="preserve">With this in mind the Council propose that </w:t>
      </w:r>
      <w:r w:rsidR="008761DB" w:rsidRPr="00246189">
        <w:rPr>
          <w:rStyle w:val="normaltextrun"/>
          <w:rFonts w:ascii="Arial" w:hAnsi="Arial" w:cs="Arial"/>
          <w:color w:val="000000"/>
          <w:sz w:val="22"/>
          <w:szCs w:val="22"/>
        </w:rPr>
        <w:t>restrictions</w:t>
      </w:r>
      <w:r>
        <w:rPr>
          <w:rStyle w:val="normaltextrun"/>
          <w:rFonts w:ascii="Arial" w:hAnsi="Arial" w:cs="Arial"/>
          <w:color w:val="000000"/>
          <w:sz w:val="22"/>
          <w:szCs w:val="22"/>
        </w:rPr>
        <w:t xml:space="preserve">/conditions </w:t>
      </w:r>
      <w:r w:rsidR="008761DB" w:rsidRPr="00246189">
        <w:rPr>
          <w:rStyle w:val="normaltextrun"/>
          <w:rFonts w:ascii="Arial" w:hAnsi="Arial" w:cs="Arial"/>
          <w:color w:val="000000"/>
          <w:sz w:val="22"/>
          <w:szCs w:val="22"/>
        </w:rPr>
        <w:t xml:space="preserve">are considered now to permitted development rights to ensure there is no development creep and the estate become a victim of its own success. We can see locally the impact on Handcross caused by Nymans Gardens and more recently the impact at Lower Beeding of the regenerated Leonardslee Gardens. </w:t>
      </w:r>
      <w:r>
        <w:rPr>
          <w:rStyle w:val="normaltextrun"/>
          <w:rFonts w:ascii="Arial" w:hAnsi="Arial" w:cs="Arial"/>
          <w:color w:val="000000"/>
          <w:sz w:val="22"/>
          <w:szCs w:val="22"/>
        </w:rPr>
        <w:t xml:space="preserve">The </w:t>
      </w:r>
      <w:r w:rsidR="008761DB" w:rsidRPr="00246189">
        <w:rPr>
          <w:rStyle w:val="normaltextrun"/>
          <w:rFonts w:ascii="Arial" w:hAnsi="Arial" w:cs="Arial"/>
          <w:color w:val="000000"/>
          <w:sz w:val="22"/>
          <w:szCs w:val="22"/>
        </w:rPr>
        <w:t>village would be unable to cope</w:t>
      </w:r>
      <w:r w:rsidR="001B72E2">
        <w:rPr>
          <w:rStyle w:val="normaltextrun"/>
          <w:rFonts w:ascii="Arial" w:hAnsi="Arial" w:cs="Arial"/>
          <w:color w:val="000000"/>
          <w:sz w:val="22"/>
          <w:szCs w:val="22"/>
        </w:rPr>
        <w:t xml:space="preserve"> on a daily basis</w:t>
      </w:r>
      <w:r w:rsidR="008761DB" w:rsidRPr="00246189">
        <w:rPr>
          <w:rStyle w:val="normaltextrun"/>
          <w:rFonts w:ascii="Arial" w:hAnsi="Arial" w:cs="Arial"/>
          <w:color w:val="000000"/>
          <w:sz w:val="22"/>
          <w:szCs w:val="22"/>
        </w:rPr>
        <w:t xml:space="preserve">, and it would </w:t>
      </w:r>
      <w:r w:rsidR="001B72E2">
        <w:rPr>
          <w:rStyle w:val="normaltextrun"/>
          <w:rFonts w:ascii="Arial" w:hAnsi="Arial" w:cs="Arial"/>
          <w:color w:val="000000"/>
          <w:sz w:val="22"/>
          <w:szCs w:val="22"/>
        </w:rPr>
        <w:t xml:space="preserve">have </w:t>
      </w:r>
      <w:r w:rsidR="00226898">
        <w:rPr>
          <w:rStyle w:val="normaltextrun"/>
          <w:rFonts w:ascii="Arial" w:hAnsi="Arial" w:cs="Arial"/>
          <w:color w:val="000000"/>
          <w:sz w:val="22"/>
          <w:szCs w:val="22"/>
        </w:rPr>
        <w:t>detrimental</w:t>
      </w:r>
      <w:r w:rsidR="001B72E2">
        <w:rPr>
          <w:rStyle w:val="normaltextrun"/>
          <w:rFonts w:ascii="Arial" w:hAnsi="Arial" w:cs="Arial"/>
          <w:color w:val="000000"/>
          <w:sz w:val="22"/>
          <w:szCs w:val="22"/>
        </w:rPr>
        <w:t xml:space="preserve"> effect on an area that is immeasurably </w:t>
      </w:r>
      <w:r>
        <w:rPr>
          <w:rStyle w:val="normaltextrun"/>
          <w:rFonts w:ascii="Arial" w:hAnsi="Arial" w:cs="Arial"/>
          <w:color w:val="000000"/>
          <w:sz w:val="22"/>
          <w:szCs w:val="22"/>
        </w:rPr>
        <w:t xml:space="preserve">valued </w:t>
      </w:r>
      <w:r w:rsidR="008761DB" w:rsidRPr="00246189">
        <w:rPr>
          <w:rStyle w:val="normaltextrun"/>
          <w:rFonts w:ascii="Arial" w:hAnsi="Arial" w:cs="Arial"/>
          <w:color w:val="000000"/>
          <w:sz w:val="22"/>
          <w:szCs w:val="22"/>
        </w:rPr>
        <w:t>and cherish</w:t>
      </w:r>
      <w:r>
        <w:rPr>
          <w:rStyle w:val="normaltextrun"/>
          <w:rFonts w:ascii="Arial" w:hAnsi="Arial" w:cs="Arial"/>
          <w:color w:val="000000"/>
          <w:sz w:val="22"/>
          <w:szCs w:val="22"/>
        </w:rPr>
        <w:t xml:space="preserve">, that </w:t>
      </w:r>
      <w:r w:rsidR="001B72E2">
        <w:rPr>
          <w:rStyle w:val="normaltextrun"/>
          <w:rFonts w:ascii="Arial" w:hAnsi="Arial" w:cs="Arial"/>
          <w:color w:val="000000"/>
          <w:sz w:val="22"/>
          <w:szCs w:val="22"/>
        </w:rPr>
        <w:t xml:space="preserve">has </w:t>
      </w:r>
      <w:r>
        <w:rPr>
          <w:rStyle w:val="normaltextrun"/>
          <w:rFonts w:ascii="Arial" w:hAnsi="Arial" w:cs="Arial"/>
          <w:color w:val="000000"/>
          <w:sz w:val="22"/>
          <w:szCs w:val="22"/>
        </w:rPr>
        <w:t>significant historical value.</w:t>
      </w:r>
      <w:r w:rsidR="008761DB" w:rsidRPr="00246189">
        <w:rPr>
          <w:rStyle w:val="eop"/>
          <w:rFonts w:ascii="Arial" w:hAnsi="Arial" w:cs="Arial"/>
          <w:color w:val="000000"/>
          <w:sz w:val="22"/>
          <w:szCs w:val="22"/>
        </w:rPr>
        <w:t> </w:t>
      </w:r>
    </w:p>
    <w:p w14:paraId="2E16E60D" w14:textId="390A6E94" w:rsidR="008761DB" w:rsidRDefault="008761DB" w:rsidP="008761DB">
      <w:pPr>
        <w:pStyle w:val="paragraph"/>
        <w:spacing w:before="0" w:beforeAutospacing="0" w:after="0" w:afterAutospacing="0"/>
        <w:textAlignment w:val="baseline"/>
        <w:rPr>
          <w:rStyle w:val="eop"/>
          <w:rFonts w:ascii="Arial" w:hAnsi="Arial" w:cs="Arial"/>
          <w:color w:val="000000"/>
          <w:sz w:val="22"/>
          <w:szCs w:val="22"/>
        </w:rPr>
      </w:pPr>
      <w:r w:rsidRPr="00246189">
        <w:rPr>
          <w:rStyle w:val="normaltextrun"/>
          <w:rFonts w:ascii="Arial" w:hAnsi="Arial" w:cs="Arial"/>
          <w:color w:val="000000"/>
          <w:sz w:val="22"/>
          <w:szCs w:val="22"/>
        </w:rPr>
        <w:t> </w:t>
      </w:r>
      <w:r w:rsidRPr="00246189">
        <w:rPr>
          <w:rStyle w:val="eop"/>
          <w:rFonts w:ascii="Arial" w:hAnsi="Arial" w:cs="Arial"/>
          <w:color w:val="000000"/>
          <w:sz w:val="22"/>
          <w:szCs w:val="22"/>
        </w:rPr>
        <w:t> </w:t>
      </w:r>
    </w:p>
    <w:p w14:paraId="432FED46" w14:textId="20A94618" w:rsidR="00621357" w:rsidRDefault="00621357" w:rsidP="008761DB">
      <w:pPr>
        <w:pStyle w:val="paragraph"/>
        <w:spacing w:before="0" w:beforeAutospacing="0" w:after="0" w:afterAutospacing="0"/>
        <w:textAlignment w:val="baseline"/>
        <w:rPr>
          <w:rFonts w:ascii="Arial" w:hAnsi="Arial" w:cs="Arial"/>
          <w:sz w:val="22"/>
          <w:szCs w:val="22"/>
        </w:rPr>
      </w:pPr>
      <w:r w:rsidRPr="009C2058">
        <w:rPr>
          <w:rFonts w:ascii="Arial" w:hAnsi="Arial" w:cs="Arial"/>
          <w:sz w:val="22"/>
          <w:szCs w:val="22"/>
        </w:rPr>
        <w:t>We appreciate that the LPA will be undertaking an Environmental Impact Assessment in accordance with Regulation 7 of the Town and Country Planning (Environmental Impact Assessment) Regulations 2017 as the site is also within the High Weald AONB</w:t>
      </w:r>
      <w:r>
        <w:rPr>
          <w:rFonts w:ascii="Arial" w:hAnsi="Arial" w:cs="Arial"/>
          <w:sz w:val="22"/>
          <w:szCs w:val="22"/>
        </w:rPr>
        <w:t>, which is excellent news for a site of this size and potential.</w:t>
      </w:r>
    </w:p>
    <w:p w14:paraId="18F2D339" w14:textId="369DF6A4" w:rsidR="00941642" w:rsidRDefault="00941642" w:rsidP="008761DB">
      <w:pPr>
        <w:pStyle w:val="paragraph"/>
        <w:spacing w:before="0" w:beforeAutospacing="0" w:after="0" w:afterAutospacing="0"/>
        <w:textAlignment w:val="baseline"/>
        <w:rPr>
          <w:rFonts w:ascii="Arial" w:hAnsi="Arial" w:cs="Arial"/>
          <w:sz w:val="22"/>
          <w:szCs w:val="22"/>
        </w:rPr>
      </w:pPr>
    </w:p>
    <w:p w14:paraId="650BCF9C" w14:textId="5E2FC052" w:rsidR="00941642" w:rsidRPr="00CF2035" w:rsidRDefault="00941642" w:rsidP="008761DB">
      <w:pPr>
        <w:pStyle w:val="paragraph"/>
        <w:spacing w:before="0" w:beforeAutospacing="0" w:after="0" w:afterAutospacing="0"/>
        <w:textAlignment w:val="baseline"/>
        <w:rPr>
          <w:rFonts w:ascii="Arial" w:hAnsi="Arial" w:cs="Arial"/>
          <w:sz w:val="20"/>
          <w:szCs w:val="20"/>
        </w:rPr>
      </w:pPr>
      <w:r>
        <w:rPr>
          <w:rFonts w:ascii="Arial" w:hAnsi="Arial" w:cs="Arial"/>
          <w:sz w:val="22"/>
          <w:szCs w:val="22"/>
        </w:rPr>
        <w:t>However, it would appear that the only assessment that has currently been documented is the environmental protection</w:t>
      </w:r>
      <w:r w:rsidR="00DB2D43">
        <w:rPr>
          <w:rFonts w:ascii="Arial" w:hAnsi="Arial" w:cs="Arial"/>
          <w:sz w:val="22"/>
          <w:szCs w:val="22"/>
        </w:rPr>
        <w:t xml:space="preserve"> of the site, </w:t>
      </w:r>
      <w:r>
        <w:rPr>
          <w:rFonts w:ascii="Arial" w:hAnsi="Arial" w:cs="Arial"/>
          <w:sz w:val="22"/>
          <w:szCs w:val="22"/>
        </w:rPr>
        <w:t xml:space="preserve">which states that due to its proximity </w:t>
      </w:r>
      <w:r w:rsidR="00BB5377">
        <w:rPr>
          <w:rFonts w:ascii="Arial" w:hAnsi="Arial" w:cs="Arial"/>
          <w:sz w:val="22"/>
          <w:szCs w:val="22"/>
        </w:rPr>
        <w:t>(</w:t>
      </w:r>
      <w:r w:rsidR="00F55791">
        <w:rPr>
          <w:rFonts w:ascii="Arial" w:hAnsi="Arial" w:cs="Arial"/>
          <w:sz w:val="22"/>
          <w:szCs w:val="22"/>
        </w:rPr>
        <w:t xml:space="preserve">approx. </w:t>
      </w:r>
      <w:r w:rsidR="00BB5377">
        <w:rPr>
          <w:rFonts w:ascii="Arial" w:hAnsi="Arial" w:cs="Arial"/>
          <w:sz w:val="22"/>
          <w:szCs w:val="22"/>
        </w:rPr>
        <w:t xml:space="preserve">300m) </w:t>
      </w:r>
      <w:r>
        <w:rPr>
          <w:rFonts w:ascii="Arial" w:hAnsi="Arial" w:cs="Arial"/>
          <w:sz w:val="22"/>
          <w:szCs w:val="22"/>
        </w:rPr>
        <w:t>to the nearest property impacts are unlikely</w:t>
      </w:r>
      <w:r w:rsidR="00DB2D43">
        <w:rPr>
          <w:rFonts w:ascii="Arial" w:hAnsi="Arial" w:cs="Arial"/>
          <w:sz w:val="22"/>
          <w:szCs w:val="22"/>
        </w:rPr>
        <w:t>. W</w:t>
      </w:r>
      <w:r>
        <w:rPr>
          <w:rFonts w:ascii="Arial" w:hAnsi="Arial" w:cs="Arial"/>
          <w:sz w:val="22"/>
          <w:szCs w:val="22"/>
        </w:rPr>
        <w:t>e do not agree with th</w:t>
      </w:r>
      <w:r w:rsidR="00DB2D43">
        <w:rPr>
          <w:rFonts w:ascii="Arial" w:hAnsi="Arial" w:cs="Arial"/>
          <w:sz w:val="22"/>
          <w:szCs w:val="22"/>
        </w:rPr>
        <w:t>is assessment</w:t>
      </w:r>
      <w:r>
        <w:rPr>
          <w:rFonts w:ascii="Arial" w:hAnsi="Arial" w:cs="Arial"/>
          <w:sz w:val="22"/>
          <w:szCs w:val="22"/>
        </w:rPr>
        <w:t>. We believe that this proposal will affect the residential amenity</w:t>
      </w:r>
      <w:r w:rsidR="00BB5377">
        <w:rPr>
          <w:rFonts w:ascii="Arial" w:hAnsi="Arial" w:cs="Arial"/>
          <w:sz w:val="22"/>
          <w:szCs w:val="22"/>
        </w:rPr>
        <w:t xml:space="preserve"> of those neighbouring properties by additional </w:t>
      </w:r>
      <w:r>
        <w:rPr>
          <w:rFonts w:ascii="Arial" w:hAnsi="Arial" w:cs="Arial"/>
          <w:sz w:val="22"/>
          <w:szCs w:val="22"/>
        </w:rPr>
        <w:t xml:space="preserve">noise, odour </w:t>
      </w:r>
      <w:r w:rsidR="00BB5377">
        <w:rPr>
          <w:rFonts w:ascii="Arial" w:hAnsi="Arial" w:cs="Arial"/>
          <w:sz w:val="22"/>
          <w:szCs w:val="22"/>
        </w:rPr>
        <w:t>and light pollution</w:t>
      </w:r>
      <w:r w:rsidR="00DB2D43">
        <w:rPr>
          <w:rFonts w:ascii="Arial" w:hAnsi="Arial" w:cs="Arial"/>
          <w:sz w:val="22"/>
          <w:szCs w:val="22"/>
        </w:rPr>
        <w:t xml:space="preserve"> not to mention the movement of those attending </w:t>
      </w:r>
      <w:r w:rsidR="00BB5377">
        <w:rPr>
          <w:rFonts w:ascii="Arial" w:hAnsi="Arial" w:cs="Arial"/>
          <w:sz w:val="22"/>
          <w:szCs w:val="22"/>
        </w:rPr>
        <w:t xml:space="preserve">and leaving the </w:t>
      </w:r>
      <w:r w:rsidR="00DB2D43">
        <w:rPr>
          <w:rFonts w:ascii="Arial" w:hAnsi="Arial" w:cs="Arial"/>
          <w:sz w:val="22"/>
          <w:szCs w:val="22"/>
        </w:rPr>
        <w:t>site</w:t>
      </w:r>
      <w:r>
        <w:rPr>
          <w:rFonts w:ascii="Arial" w:hAnsi="Arial" w:cs="Arial"/>
          <w:sz w:val="22"/>
          <w:szCs w:val="22"/>
        </w:rPr>
        <w:t xml:space="preserve">.  </w:t>
      </w:r>
      <w:r w:rsidR="00CF2035" w:rsidRPr="00CF2035">
        <w:rPr>
          <w:rFonts w:ascii="Arial" w:hAnsi="Arial" w:cs="Arial"/>
          <w:sz w:val="22"/>
          <w:szCs w:val="22"/>
        </w:rPr>
        <w:t>We appreciate that</w:t>
      </w:r>
      <w:r w:rsidR="00CF2035">
        <w:rPr>
          <w:rFonts w:ascii="Arial" w:hAnsi="Arial" w:cs="Arial"/>
          <w:sz w:val="22"/>
          <w:szCs w:val="22"/>
        </w:rPr>
        <w:t xml:space="preserve"> </w:t>
      </w:r>
      <w:r w:rsidR="00CF2035" w:rsidRPr="00CF2035">
        <w:rPr>
          <w:rFonts w:ascii="Arial" w:hAnsi="Arial" w:cs="Arial"/>
          <w:sz w:val="22"/>
          <w:szCs w:val="22"/>
        </w:rPr>
        <w:t xml:space="preserve">further work is </w:t>
      </w:r>
      <w:r w:rsidR="00CF2035">
        <w:rPr>
          <w:rFonts w:ascii="Arial" w:hAnsi="Arial" w:cs="Arial"/>
          <w:sz w:val="22"/>
          <w:szCs w:val="22"/>
        </w:rPr>
        <w:t xml:space="preserve">recommended </w:t>
      </w:r>
      <w:r w:rsidR="00CF2035" w:rsidRPr="00CF2035">
        <w:rPr>
          <w:rFonts w:ascii="Arial" w:hAnsi="Arial" w:cs="Arial"/>
          <w:sz w:val="22"/>
          <w:szCs w:val="22"/>
        </w:rPr>
        <w:t>here to ensure conformity with MSDC Policy DP29: Noise, Air and Light Pollution</w:t>
      </w:r>
      <w:r w:rsidR="00CF2035">
        <w:rPr>
          <w:rFonts w:ascii="Arial" w:hAnsi="Arial" w:cs="Arial"/>
          <w:sz w:val="22"/>
          <w:szCs w:val="22"/>
        </w:rPr>
        <w:t>.</w:t>
      </w:r>
    </w:p>
    <w:p w14:paraId="71539206" w14:textId="2E15E6F1" w:rsidR="00941642" w:rsidRDefault="00941642" w:rsidP="008761DB">
      <w:pPr>
        <w:pStyle w:val="paragraph"/>
        <w:spacing w:before="0" w:beforeAutospacing="0" w:after="0" w:afterAutospacing="0"/>
        <w:textAlignment w:val="baseline"/>
        <w:rPr>
          <w:rFonts w:ascii="Arial" w:hAnsi="Arial" w:cs="Arial"/>
          <w:sz w:val="22"/>
          <w:szCs w:val="22"/>
        </w:rPr>
      </w:pPr>
    </w:p>
    <w:p w14:paraId="194981A5" w14:textId="39174DC0" w:rsidR="00941642" w:rsidRDefault="00941642" w:rsidP="008761DB">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 xml:space="preserve">With regard to construction conditions and control, noise and air quality emissions </w:t>
      </w:r>
      <w:r w:rsidR="00714EE0">
        <w:rPr>
          <w:rFonts w:ascii="Arial" w:hAnsi="Arial" w:cs="Arial"/>
          <w:sz w:val="22"/>
          <w:szCs w:val="22"/>
        </w:rPr>
        <w:t xml:space="preserve">should also </w:t>
      </w:r>
      <w:r w:rsidR="00DB2D43">
        <w:rPr>
          <w:rFonts w:ascii="Arial" w:hAnsi="Arial" w:cs="Arial"/>
          <w:sz w:val="22"/>
          <w:szCs w:val="22"/>
        </w:rPr>
        <w:t xml:space="preserve">be measured based on the </w:t>
      </w:r>
      <w:r w:rsidR="008376B3">
        <w:rPr>
          <w:rFonts w:ascii="Arial" w:hAnsi="Arial" w:cs="Arial"/>
          <w:sz w:val="22"/>
          <w:szCs w:val="22"/>
        </w:rPr>
        <w:t xml:space="preserve">current planned </w:t>
      </w:r>
      <w:r w:rsidR="00DB2D43">
        <w:rPr>
          <w:rFonts w:ascii="Arial" w:hAnsi="Arial" w:cs="Arial"/>
          <w:sz w:val="22"/>
          <w:szCs w:val="22"/>
        </w:rPr>
        <w:t>access to the site</w:t>
      </w:r>
      <w:r w:rsidR="008376B3">
        <w:rPr>
          <w:rFonts w:ascii="Arial" w:hAnsi="Arial" w:cs="Arial"/>
          <w:sz w:val="22"/>
          <w:szCs w:val="22"/>
        </w:rPr>
        <w:t xml:space="preserve">, which is unsuitable for </w:t>
      </w:r>
      <w:r w:rsidR="00DB2D43">
        <w:rPr>
          <w:rFonts w:ascii="Arial" w:hAnsi="Arial" w:cs="Arial"/>
          <w:sz w:val="22"/>
          <w:szCs w:val="22"/>
        </w:rPr>
        <w:t xml:space="preserve">construction traffic, limiting or restricting the movement and timings will not </w:t>
      </w:r>
      <w:r w:rsidR="00BB5377">
        <w:rPr>
          <w:rFonts w:ascii="Arial" w:hAnsi="Arial" w:cs="Arial"/>
          <w:sz w:val="22"/>
          <w:szCs w:val="22"/>
        </w:rPr>
        <w:t xml:space="preserve">adequately </w:t>
      </w:r>
      <w:r w:rsidR="00DB2D43">
        <w:rPr>
          <w:rFonts w:ascii="Arial" w:hAnsi="Arial" w:cs="Arial"/>
          <w:sz w:val="22"/>
          <w:szCs w:val="22"/>
        </w:rPr>
        <w:t xml:space="preserve">alleviate this. </w:t>
      </w:r>
    </w:p>
    <w:p w14:paraId="55DC9B64" w14:textId="7C64D442" w:rsidR="00D05BD8" w:rsidRPr="00246189" w:rsidRDefault="00621357" w:rsidP="008761DB">
      <w:pPr>
        <w:pStyle w:val="paragraph"/>
        <w:spacing w:before="0" w:beforeAutospacing="0" w:after="0" w:afterAutospacing="0"/>
        <w:textAlignment w:val="baseline"/>
        <w:rPr>
          <w:rFonts w:ascii="Arial" w:hAnsi="Arial" w:cs="Arial"/>
          <w:color w:val="000000"/>
          <w:sz w:val="22"/>
          <w:szCs w:val="22"/>
        </w:rPr>
      </w:pPr>
      <w:r>
        <w:rPr>
          <w:rFonts w:ascii="Arial" w:hAnsi="Arial" w:cs="Arial"/>
          <w:sz w:val="22"/>
          <w:szCs w:val="22"/>
        </w:rPr>
        <w:t xml:space="preserve"> </w:t>
      </w:r>
    </w:p>
    <w:p w14:paraId="77533B88" w14:textId="45595B22" w:rsidR="007F6C83" w:rsidRDefault="00621357" w:rsidP="007F6C83">
      <w:pPr>
        <w:pStyle w:val="paragraph"/>
        <w:spacing w:before="0" w:beforeAutospacing="0" w:after="0" w:afterAutospacing="0"/>
        <w:textAlignment w:val="baseline"/>
        <w:rPr>
          <w:rStyle w:val="normaltextrun"/>
          <w:rFonts w:ascii="Arial" w:hAnsi="Arial" w:cs="Arial"/>
          <w:b/>
          <w:bCs/>
          <w:color w:val="000000"/>
          <w:sz w:val="22"/>
          <w:szCs w:val="22"/>
        </w:rPr>
      </w:pPr>
      <w:r>
        <w:rPr>
          <w:rStyle w:val="normaltextrun"/>
          <w:rFonts w:ascii="Arial" w:hAnsi="Arial" w:cs="Arial"/>
          <w:b/>
          <w:bCs/>
          <w:color w:val="000000"/>
          <w:sz w:val="22"/>
          <w:szCs w:val="22"/>
        </w:rPr>
        <w:t xml:space="preserve">Slaugham Parish Council Planning Response - </w:t>
      </w:r>
      <w:r w:rsidR="001B72E2">
        <w:rPr>
          <w:rStyle w:val="normaltextrun"/>
          <w:rFonts w:ascii="Arial" w:hAnsi="Arial" w:cs="Arial"/>
          <w:b/>
          <w:bCs/>
          <w:color w:val="000000"/>
          <w:sz w:val="22"/>
          <w:szCs w:val="22"/>
        </w:rPr>
        <w:t>I</w:t>
      </w:r>
      <w:r w:rsidR="007F6C83">
        <w:rPr>
          <w:rStyle w:val="normaltextrun"/>
          <w:rFonts w:ascii="Arial" w:hAnsi="Arial" w:cs="Arial"/>
          <w:b/>
          <w:bCs/>
          <w:color w:val="000000"/>
          <w:sz w:val="22"/>
          <w:szCs w:val="22"/>
        </w:rPr>
        <w:t xml:space="preserve">n Summary </w:t>
      </w:r>
    </w:p>
    <w:p w14:paraId="4F1FB782" w14:textId="77777777" w:rsidR="007F6C83" w:rsidRDefault="007F6C83" w:rsidP="009C2058">
      <w:pPr>
        <w:pStyle w:val="paragraph"/>
        <w:spacing w:before="0" w:beforeAutospacing="0" w:after="0" w:afterAutospacing="0"/>
        <w:textAlignment w:val="baseline"/>
        <w:rPr>
          <w:rStyle w:val="normaltextrun"/>
          <w:rFonts w:ascii="Arial" w:hAnsi="Arial" w:cs="Arial"/>
          <w:b/>
          <w:bCs/>
          <w:color w:val="000000"/>
          <w:sz w:val="22"/>
          <w:szCs w:val="22"/>
        </w:rPr>
      </w:pPr>
    </w:p>
    <w:p w14:paraId="1C8297D3" w14:textId="0E051BE3" w:rsidR="00D05BD8" w:rsidRDefault="00226898" w:rsidP="009C2058">
      <w:pPr>
        <w:pStyle w:val="paragraph"/>
        <w:spacing w:before="0" w:beforeAutospacing="0" w:after="0" w:afterAutospacing="0"/>
        <w:textAlignment w:val="baseline"/>
        <w:rPr>
          <w:rStyle w:val="normaltextrun"/>
          <w:rFonts w:ascii="Arial" w:hAnsi="Arial" w:cs="Arial"/>
          <w:color w:val="000000"/>
          <w:sz w:val="22"/>
          <w:szCs w:val="22"/>
        </w:rPr>
      </w:pPr>
      <w:r w:rsidRPr="00D05BD8">
        <w:rPr>
          <w:rStyle w:val="normaltextrun"/>
          <w:rFonts w:ascii="Arial" w:hAnsi="Arial" w:cs="Arial"/>
          <w:b/>
          <w:bCs/>
          <w:color w:val="000000"/>
          <w:sz w:val="22"/>
          <w:szCs w:val="22"/>
        </w:rPr>
        <w:t xml:space="preserve">It is with regret that </w:t>
      </w:r>
      <w:r w:rsidR="007F6C83" w:rsidRPr="00D05BD8">
        <w:rPr>
          <w:rStyle w:val="normaltextrun"/>
          <w:rFonts w:ascii="Arial" w:hAnsi="Arial" w:cs="Arial"/>
          <w:b/>
          <w:bCs/>
          <w:color w:val="000000"/>
          <w:sz w:val="22"/>
          <w:szCs w:val="22"/>
        </w:rPr>
        <w:t xml:space="preserve">Slaugham Parish Council do not feel that they can support </w:t>
      </w:r>
      <w:r w:rsidR="00D05BD8" w:rsidRPr="00D05BD8">
        <w:rPr>
          <w:rStyle w:val="normaltextrun"/>
          <w:rFonts w:ascii="Arial" w:hAnsi="Arial" w:cs="Arial"/>
          <w:b/>
          <w:bCs/>
          <w:color w:val="000000"/>
          <w:sz w:val="22"/>
          <w:szCs w:val="22"/>
        </w:rPr>
        <w:t xml:space="preserve">this application </w:t>
      </w:r>
      <w:r w:rsidR="00621357">
        <w:rPr>
          <w:rStyle w:val="normaltextrun"/>
          <w:rFonts w:ascii="Arial" w:hAnsi="Arial" w:cs="Arial"/>
          <w:b/>
          <w:bCs/>
          <w:color w:val="000000"/>
          <w:sz w:val="22"/>
          <w:szCs w:val="22"/>
        </w:rPr>
        <w:t xml:space="preserve">in its current form </w:t>
      </w:r>
      <w:r w:rsidR="00972471" w:rsidRPr="00D05BD8">
        <w:rPr>
          <w:rStyle w:val="normaltextrun"/>
          <w:rFonts w:ascii="Arial" w:hAnsi="Arial" w:cs="Arial"/>
          <w:b/>
          <w:bCs/>
          <w:color w:val="000000"/>
          <w:sz w:val="22"/>
          <w:szCs w:val="22"/>
        </w:rPr>
        <w:t xml:space="preserve">and therefore object to </w:t>
      </w:r>
      <w:r w:rsidR="007F6C83" w:rsidRPr="00D05BD8">
        <w:rPr>
          <w:rStyle w:val="normaltextrun"/>
          <w:rFonts w:ascii="Arial" w:hAnsi="Arial" w:cs="Arial"/>
          <w:b/>
          <w:bCs/>
          <w:color w:val="000000"/>
          <w:sz w:val="22"/>
          <w:szCs w:val="22"/>
        </w:rPr>
        <w:t xml:space="preserve">the </w:t>
      </w:r>
      <w:r w:rsidR="00621357">
        <w:rPr>
          <w:rStyle w:val="normaltextrun"/>
          <w:rFonts w:ascii="Arial" w:hAnsi="Arial" w:cs="Arial"/>
          <w:b/>
          <w:bCs/>
          <w:color w:val="000000"/>
          <w:sz w:val="22"/>
          <w:szCs w:val="22"/>
        </w:rPr>
        <w:t xml:space="preserve">proposed </w:t>
      </w:r>
      <w:r w:rsidR="007F6C83" w:rsidRPr="00D05BD8">
        <w:rPr>
          <w:rStyle w:val="normaltextrun"/>
          <w:rFonts w:ascii="Arial" w:hAnsi="Arial" w:cs="Arial"/>
          <w:b/>
          <w:bCs/>
          <w:color w:val="000000"/>
          <w:sz w:val="22"/>
          <w:szCs w:val="22"/>
        </w:rPr>
        <w:t>development</w:t>
      </w:r>
      <w:r w:rsidR="00621357">
        <w:rPr>
          <w:rStyle w:val="normaltextrun"/>
          <w:rFonts w:ascii="Arial" w:hAnsi="Arial" w:cs="Arial"/>
          <w:b/>
          <w:bCs/>
          <w:color w:val="000000"/>
          <w:sz w:val="22"/>
          <w:szCs w:val="22"/>
        </w:rPr>
        <w:t xml:space="preserve">. </w:t>
      </w:r>
    </w:p>
    <w:p w14:paraId="04D0CBDA" w14:textId="77777777" w:rsidR="00D05BD8" w:rsidRDefault="00D05BD8" w:rsidP="009C2058">
      <w:pPr>
        <w:pStyle w:val="paragraph"/>
        <w:spacing w:before="0" w:beforeAutospacing="0" w:after="0" w:afterAutospacing="0"/>
        <w:textAlignment w:val="baseline"/>
        <w:rPr>
          <w:rStyle w:val="normaltextrun"/>
          <w:rFonts w:ascii="Arial" w:hAnsi="Arial" w:cs="Arial"/>
          <w:color w:val="000000"/>
          <w:sz w:val="22"/>
          <w:szCs w:val="22"/>
        </w:rPr>
      </w:pPr>
    </w:p>
    <w:p w14:paraId="0ECFCDAC" w14:textId="6FAE3E2C" w:rsidR="007F6C83" w:rsidRPr="008761DB" w:rsidRDefault="00226898" w:rsidP="009C2058">
      <w:pPr>
        <w:pStyle w:val="paragraph"/>
        <w:spacing w:before="0" w:beforeAutospacing="0" w:after="0" w:afterAutospacing="0"/>
        <w:textAlignment w:val="baseline"/>
        <w:rPr>
          <w:rFonts w:ascii="Arial" w:hAnsi="Arial" w:cs="Arial"/>
          <w:color w:val="000000"/>
          <w:sz w:val="18"/>
          <w:szCs w:val="18"/>
        </w:rPr>
      </w:pPr>
      <w:r>
        <w:rPr>
          <w:rStyle w:val="normaltextrun"/>
          <w:rFonts w:ascii="Arial" w:hAnsi="Arial" w:cs="Arial"/>
          <w:color w:val="000000"/>
          <w:sz w:val="22"/>
          <w:szCs w:val="22"/>
        </w:rPr>
        <w:t xml:space="preserve">The </w:t>
      </w:r>
      <w:r w:rsidR="007F6C83" w:rsidRPr="008761DB">
        <w:rPr>
          <w:rStyle w:val="normaltextrun"/>
          <w:rFonts w:ascii="Arial" w:hAnsi="Arial" w:cs="Arial"/>
          <w:color w:val="000000"/>
          <w:sz w:val="22"/>
          <w:szCs w:val="22"/>
        </w:rPr>
        <w:t xml:space="preserve">increase in traffic </w:t>
      </w:r>
      <w:r w:rsidR="00621357">
        <w:rPr>
          <w:rStyle w:val="normaltextrun"/>
          <w:rFonts w:ascii="Arial" w:hAnsi="Arial" w:cs="Arial"/>
          <w:color w:val="000000"/>
          <w:sz w:val="22"/>
          <w:szCs w:val="22"/>
        </w:rPr>
        <w:t xml:space="preserve">movements </w:t>
      </w:r>
      <w:r w:rsidR="007F6C83" w:rsidRPr="008761DB">
        <w:rPr>
          <w:rStyle w:val="normaltextrun"/>
          <w:rFonts w:ascii="Arial" w:hAnsi="Arial" w:cs="Arial"/>
          <w:color w:val="000000"/>
          <w:sz w:val="22"/>
          <w:szCs w:val="22"/>
        </w:rPr>
        <w:t xml:space="preserve">within the conservation area that will be wholly </w:t>
      </w:r>
      <w:r w:rsidRPr="008761DB">
        <w:rPr>
          <w:rStyle w:val="normaltextrun"/>
          <w:rFonts w:ascii="Arial" w:hAnsi="Arial" w:cs="Arial"/>
          <w:color w:val="000000"/>
          <w:sz w:val="22"/>
          <w:szCs w:val="22"/>
        </w:rPr>
        <w:t>harmful</w:t>
      </w:r>
      <w:r w:rsidR="007F6C83" w:rsidRPr="008761DB">
        <w:rPr>
          <w:rStyle w:val="normaltextrun"/>
          <w:rFonts w:ascii="Arial" w:hAnsi="Arial" w:cs="Arial"/>
          <w:color w:val="000000"/>
          <w:sz w:val="22"/>
          <w:szCs w:val="22"/>
        </w:rPr>
        <w:t xml:space="preserve"> to the environment</w:t>
      </w:r>
      <w:r>
        <w:rPr>
          <w:rStyle w:val="normaltextrun"/>
          <w:rFonts w:ascii="Arial" w:hAnsi="Arial" w:cs="Arial"/>
          <w:color w:val="000000"/>
          <w:sz w:val="22"/>
          <w:szCs w:val="22"/>
        </w:rPr>
        <w:t xml:space="preserve">, the Street </w:t>
      </w:r>
      <w:r w:rsidR="007F6C83" w:rsidRPr="008761DB">
        <w:rPr>
          <w:rStyle w:val="normaltextrun"/>
          <w:rFonts w:ascii="Arial" w:hAnsi="Arial" w:cs="Arial"/>
          <w:color w:val="000000"/>
          <w:sz w:val="22"/>
          <w:szCs w:val="22"/>
        </w:rPr>
        <w:t xml:space="preserve">and quality of life for those living within the immediate area and </w:t>
      </w:r>
      <w:r w:rsidR="00EE0FD2">
        <w:rPr>
          <w:rStyle w:val="normaltextrun"/>
          <w:rFonts w:ascii="Arial" w:hAnsi="Arial" w:cs="Arial"/>
          <w:color w:val="000000"/>
          <w:sz w:val="22"/>
          <w:szCs w:val="22"/>
        </w:rPr>
        <w:t xml:space="preserve">the </w:t>
      </w:r>
      <w:r w:rsidR="007F6C83" w:rsidRPr="008761DB">
        <w:rPr>
          <w:rStyle w:val="normaltextrun"/>
          <w:rFonts w:ascii="Arial" w:hAnsi="Arial" w:cs="Arial"/>
          <w:color w:val="000000"/>
          <w:sz w:val="22"/>
          <w:szCs w:val="22"/>
        </w:rPr>
        <w:t>wider village conurbation</w:t>
      </w:r>
      <w:r w:rsidR="00D05BD8">
        <w:rPr>
          <w:rStyle w:val="normaltextrun"/>
          <w:rFonts w:ascii="Arial" w:hAnsi="Arial" w:cs="Arial"/>
          <w:color w:val="000000"/>
          <w:sz w:val="22"/>
          <w:szCs w:val="22"/>
        </w:rPr>
        <w:t xml:space="preserve"> </w:t>
      </w:r>
      <w:r w:rsidR="00EE0FD2">
        <w:rPr>
          <w:rStyle w:val="normaltextrun"/>
          <w:rFonts w:ascii="Arial" w:hAnsi="Arial" w:cs="Arial"/>
          <w:color w:val="000000"/>
          <w:sz w:val="22"/>
          <w:szCs w:val="22"/>
        </w:rPr>
        <w:t xml:space="preserve">to </w:t>
      </w:r>
      <w:r w:rsidR="00D05BD8">
        <w:rPr>
          <w:rStyle w:val="normaltextrun"/>
          <w:rFonts w:ascii="Arial" w:hAnsi="Arial" w:cs="Arial"/>
          <w:color w:val="000000"/>
          <w:sz w:val="22"/>
          <w:szCs w:val="22"/>
        </w:rPr>
        <w:t>include the impacts on local infrastructure</w:t>
      </w:r>
      <w:r w:rsidR="00EE0FD2">
        <w:rPr>
          <w:rStyle w:val="normaltextrun"/>
          <w:rFonts w:ascii="Arial" w:hAnsi="Arial" w:cs="Arial"/>
          <w:color w:val="000000"/>
          <w:sz w:val="22"/>
          <w:szCs w:val="22"/>
        </w:rPr>
        <w:t xml:space="preserve"> and the repercussions that this will have</w:t>
      </w:r>
      <w:r w:rsidR="007F6C83" w:rsidRPr="008761DB">
        <w:rPr>
          <w:rStyle w:val="normaltextrun"/>
          <w:rFonts w:ascii="Arial" w:hAnsi="Arial" w:cs="Arial"/>
          <w:color w:val="000000"/>
          <w:sz w:val="22"/>
          <w:szCs w:val="22"/>
        </w:rPr>
        <w:t>.</w:t>
      </w:r>
      <w:r w:rsidR="007F6C83" w:rsidRPr="008761DB">
        <w:rPr>
          <w:rStyle w:val="eop"/>
          <w:rFonts w:ascii="Arial" w:hAnsi="Arial" w:cs="Arial"/>
          <w:color w:val="000000"/>
          <w:sz w:val="22"/>
          <w:szCs w:val="22"/>
        </w:rPr>
        <w:t> </w:t>
      </w:r>
    </w:p>
    <w:p w14:paraId="2E4E9A6C" w14:textId="77777777" w:rsidR="001B72E2" w:rsidRDefault="001B72E2" w:rsidP="009C2058">
      <w:pPr>
        <w:pStyle w:val="paragraph"/>
        <w:spacing w:before="0" w:beforeAutospacing="0" w:after="0" w:afterAutospacing="0"/>
        <w:textAlignment w:val="baseline"/>
        <w:rPr>
          <w:rStyle w:val="normaltextrun"/>
          <w:rFonts w:ascii="Arial" w:hAnsi="Arial" w:cs="Arial"/>
          <w:color w:val="000000"/>
          <w:sz w:val="22"/>
          <w:szCs w:val="22"/>
        </w:rPr>
      </w:pPr>
    </w:p>
    <w:p w14:paraId="372A44D2" w14:textId="47D2E7AE" w:rsidR="009C2058" w:rsidRDefault="004D1CBB" w:rsidP="009C2058">
      <w:pPr>
        <w:pStyle w:val="paragraph"/>
        <w:spacing w:before="0" w:beforeAutospacing="0" w:after="0" w:afterAutospacing="0"/>
        <w:textAlignment w:val="baseline"/>
        <w:rPr>
          <w:rStyle w:val="eop"/>
          <w:rFonts w:ascii="Arial" w:hAnsi="Arial" w:cs="Arial"/>
          <w:color w:val="000000"/>
          <w:sz w:val="22"/>
          <w:szCs w:val="22"/>
        </w:rPr>
      </w:pPr>
      <w:r>
        <w:rPr>
          <w:rStyle w:val="eop"/>
          <w:rFonts w:ascii="Arial" w:hAnsi="Arial" w:cs="Arial"/>
          <w:color w:val="000000"/>
          <w:sz w:val="22"/>
          <w:szCs w:val="22"/>
        </w:rPr>
        <w:t xml:space="preserve">We would ask the </w:t>
      </w:r>
      <w:r w:rsidR="00D05BD8">
        <w:rPr>
          <w:rStyle w:val="eop"/>
          <w:rFonts w:ascii="Arial" w:hAnsi="Arial" w:cs="Arial"/>
          <w:color w:val="000000"/>
          <w:sz w:val="22"/>
          <w:szCs w:val="22"/>
        </w:rPr>
        <w:t xml:space="preserve">LPA </w:t>
      </w:r>
      <w:r w:rsidR="00EE0FD2">
        <w:rPr>
          <w:rStyle w:val="eop"/>
          <w:rFonts w:ascii="Arial" w:hAnsi="Arial" w:cs="Arial"/>
          <w:color w:val="000000"/>
          <w:sz w:val="22"/>
          <w:szCs w:val="22"/>
        </w:rPr>
        <w:t>planning officers and delegated committee</w:t>
      </w:r>
      <w:r>
        <w:rPr>
          <w:rStyle w:val="eop"/>
          <w:rFonts w:ascii="Arial" w:hAnsi="Arial" w:cs="Arial"/>
          <w:color w:val="000000"/>
          <w:sz w:val="22"/>
          <w:szCs w:val="22"/>
        </w:rPr>
        <w:t xml:space="preserve"> propose</w:t>
      </w:r>
      <w:r w:rsidR="00D05BD8">
        <w:rPr>
          <w:rStyle w:val="eop"/>
          <w:rFonts w:ascii="Arial" w:hAnsi="Arial" w:cs="Arial"/>
          <w:color w:val="000000"/>
          <w:sz w:val="22"/>
          <w:szCs w:val="22"/>
        </w:rPr>
        <w:t xml:space="preserve"> that</w:t>
      </w:r>
      <w:r>
        <w:rPr>
          <w:rStyle w:val="eop"/>
          <w:rFonts w:ascii="Arial" w:hAnsi="Arial" w:cs="Arial"/>
          <w:color w:val="000000"/>
          <w:sz w:val="22"/>
          <w:szCs w:val="22"/>
        </w:rPr>
        <w:t xml:space="preserve"> further work is undertaken on the transport and traffic movements </w:t>
      </w:r>
      <w:r w:rsidR="00D05BD8">
        <w:rPr>
          <w:rStyle w:val="eop"/>
          <w:rFonts w:ascii="Arial" w:hAnsi="Arial" w:cs="Arial"/>
          <w:color w:val="000000"/>
          <w:sz w:val="22"/>
          <w:szCs w:val="22"/>
        </w:rPr>
        <w:t xml:space="preserve">along with the </w:t>
      </w:r>
      <w:r w:rsidR="00621357">
        <w:rPr>
          <w:rStyle w:val="eop"/>
          <w:rFonts w:ascii="Arial" w:hAnsi="Arial" w:cs="Arial"/>
          <w:color w:val="000000"/>
          <w:sz w:val="22"/>
          <w:szCs w:val="22"/>
        </w:rPr>
        <w:t xml:space="preserve">increase </w:t>
      </w:r>
      <w:r w:rsidR="00EE0FD2">
        <w:rPr>
          <w:rStyle w:val="eop"/>
          <w:rFonts w:ascii="Arial" w:hAnsi="Arial" w:cs="Arial"/>
          <w:color w:val="000000"/>
          <w:sz w:val="22"/>
          <w:szCs w:val="22"/>
        </w:rPr>
        <w:t xml:space="preserve">demand on </w:t>
      </w:r>
      <w:r w:rsidR="00D05BD8">
        <w:rPr>
          <w:rStyle w:val="eop"/>
          <w:rFonts w:ascii="Arial" w:hAnsi="Arial" w:cs="Arial"/>
          <w:color w:val="000000"/>
          <w:sz w:val="22"/>
          <w:szCs w:val="22"/>
        </w:rPr>
        <w:t>services</w:t>
      </w:r>
      <w:r w:rsidR="00EE0FD2">
        <w:rPr>
          <w:rStyle w:val="eop"/>
          <w:rFonts w:ascii="Arial" w:hAnsi="Arial" w:cs="Arial"/>
          <w:color w:val="000000"/>
          <w:sz w:val="22"/>
          <w:szCs w:val="22"/>
        </w:rPr>
        <w:t xml:space="preserve"> to include </w:t>
      </w:r>
      <w:r w:rsidR="00D05BD8">
        <w:rPr>
          <w:rStyle w:val="eop"/>
          <w:rFonts w:ascii="Arial" w:hAnsi="Arial" w:cs="Arial"/>
          <w:color w:val="000000"/>
          <w:sz w:val="22"/>
          <w:szCs w:val="22"/>
        </w:rPr>
        <w:t xml:space="preserve">a plan for improvement before recommendation to approval. </w:t>
      </w:r>
      <w:r>
        <w:rPr>
          <w:rStyle w:val="eop"/>
          <w:rFonts w:ascii="Arial" w:hAnsi="Arial" w:cs="Arial"/>
          <w:color w:val="000000"/>
          <w:sz w:val="22"/>
          <w:szCs w:val="22"/>
        </w:rPr>
        <w:t xml:space="preserve"> </w:t>
      </w:r>
      <w:r w:rsidR="00915A3B">
        <w:rPr>
          <w:rStyle w:val="eop"/>
          <w:rFonts w:ascii="Arial" w:hAnsi="Arial" w:cs="Arial"/>
          <w:color w:val="000000"/>
          <w:sz w:val="22"/>
          <w:szCs w:val="22"/>
        </w:rPr>
        <w:t xml:space="preserve">As </w:t>
      </w:r>
      <w:r w:rsidR="00D05BD8">
        <w:rPr>
          <w:rStyle w:val="eop"/>
          <w:rFonts w:ascii="Arial" w:hAnsi="Arial" w:cs="Arial"/>
          <w:color w:val="000000"/>
          <w:sz w:val="22"/>
          <w:szCs w:val="22"/>
        </w:rPr>
        <w:t xml:space="preserve">previously </w:t>
      </w:r>
      <w:r w:rsidR="001677BE">
        <w:rPr>
          <w:rStyle w:val="eop"/>
          <w:rFonts w:ascii="Arial" w:hAnsi="Arial" w:cs="Arial"/>
          <w:color w:val="000000"/>
          <w:sz w:val="22"/>
          <w:szCs w:val="22"/>
        </w:rPr>
        <w:t>stated,</w:t>
      </w:r>
      <w:r>
        <w:rPr>
          <w:rStyle w:val="eop"/>
          <w:rFonts w:ascii="Arial" w:hAnsi="Arial" w:cs="Arial"/>
          <w:color w:val="000000"/>
          <w:sz w:val="22"/>
          <w:szCs w:val="22"/>
        </w:rPr>
        <w:t xml:space="preserve"> we would like WSCC Highways representation response to include the provision for </w:t>
      </w:r>
      <w:r w:rsidR="00EE0FD2">
        <w:rPr>
          <w:rStyle w:val="eop"/>
          <w:rFonts w:ascii="Arial" w:hAnsi="Arial" w:cs="Arial"/>
          <w:color w:val="000000"/>
          <w:sz w:val="22"/>
          <w:szCs w:val="22"/>
        </w:rPr>
        <w:t xml:space="preserve">the main </w:t>
      </w:r>
      <w:r>
        <w:rPr>
          <w:rStyle w:val="eop"/>
          <w:rFonts w:ascii="Arial" w:hAnsi="Arial" w:cs="Arial"/>
          <w:color w:val="000000"/>
          <w:sz w:val="22"/>
          <w:szCs w:val="22"/>
        </w:rPr>
        <w:t>access</w:t>
      </w:r>
      <w:r w:rsidR="00915A3B">
        <w:rPr>
          <w:rStyle w:val="eop"/>
          <w:rFonts w:ascii="Arial" w:hAnsi="Arial" w:cs="Arial"/>
          <w:color w:val="000000"/>
          <w:sz w:val="22"/>
          <w:szCs w:val="22"/>
        </w:rPr>
        <w:t>/exit</w:t>
      </w:r>
      <w:r>
        <w:rPr>
          <w:rStyle w:val="eop"/>
          <w:rFonts w:ascii="Arial" w:hAnsi="Arial" w:cs="Arial"/>
          <w:color w:val="000000"/>
          <w:sz w:val="22"/>
          <w:szCs w:val="22"/>
        </w:rPr>
        <w:t xml:space="preserve"> from the site onto the Warninglid</w:t>
      </w:r>
      <w:r w:rsidR="001677BE">
        <w:rPr>
          <w:rStyle w:val="eop"/>
          <w:rFonts w:ascii="Arial" w:hAnsi="Arial" w:cs="Arial"/>
          <w:color w:val="000000"/>
          <w:sz w:val="22"/>
          <w:szCs w:val="22"/>
        </w:rPr>
        <w:t xml:space="preserve"> Lane</w:t>
      </w:r>
      <w:r>
        <w:rPr>
          <w:rStyle w:val="eop"/>
          <w:rFonts w:ascii="Arial" w:hAnsi="Arial" w:cs="Arial"/>
          <w:color w:val="000000"/>
          <w:sz w:val="22"/>
          <w:szCs w:val="22"/>
        </w:rPr>
        <w:t xml:space="preserve">, </w:t>
      </w:r>
      <w:r w:rsidR="009A056B">
        <w:rPr>
          <w:rStyle w:val="eop"/>
          <w:rFonts w:ascii="Arial" w:hAnsi="Arial" w:cs="Arial"/>
          <w:color w:val="000000"/>
          <w:sz w:val="22"/>
          <w:szCs w:val="22"/>
        </w:rPr>
        <w:t xml:space="preserve">not the Street. </w:t>
      </w:r>
      <w:r w:rsidR="00134CB9">
        <w:rPr>
          <w:rStyle w:val="eop"/>
          <w:rFonts w:ascii="Arial" w:hAnsi="Arial" w:cs="Arial"/>
          <w:color w:val="000000"/>
          <w:sz w:val="22"/>
          <w:szCs w:val="22"/>
        </w:rPr>
        <w:t>This Committee</w:t>
      </w:r>
      <w:r>
        <w:rPr>
          <w:rStyle w:val="eop"/>
          <w:rFonts w:ascii="Arial" w:hAnsi="Arial" w:cs="Arial"/>
          <w:color w:val="000000"/>
          <w:sz w:val="22"/>
          <w:szCs w:val="22"/>
        </w:rPr>
        <w:t xml:space="preserve"> would be more than happy to attend site meeting</w:t>
      </w:r>
      <w:r w:rsidR="00BE622E">
        <w:rPr>
          <w:rStyle w:val="eop"/>
          <w:rFonts w:ascii="Arial" w:hAnsi="Arial" w:cs="Arial"/>
          <w:color w:val="000000"/>
          <w:sz w:val="22"/>
          <w:szCs w:val="22"/>
        </w:rPr>
        <w:t>s</w:t>
      </w:r>
      <w:r>
        <w:rPr>
          <w:rStyle w:val="eop"/>
          <w:rFonts w:ascii="Arial" w:hAnsi="Arial" w:cs="Arial"/>
          <w:color w:val="000000"/>
          <w:sz w:val="22"/>
          <w:szCs w:val="22"/>
        </w:rPr>
        <w:t xml:space="preserve"> to </w:t>
      </w:r>
      <w:r w:rsidR="00CD3583">
        <w:rPr>
          <w:rStyle w:val="eop"/>
          <w:rFonts w:ascii="Arial" w:hAnsi="Arial" w:cs="Arial"/>
          <w:color w:val="000000"/>
          <w:sz w:val="22"/>
          <w:szCs w:val="22"/>
        </w:rPr>
        <w:t xml:space="preserve">support </w:t>
      </w:r>
      <w:r>
        <w:rPr>
          <w:rStyle w:val="eop"/>
          <w:rFonts w:ascii="Arial" w:hAnsi="Arial" w:cs="Arial"/>
          <w:color w:val="000000"/>
          <w:sz w:val="22"/>
          <w:szCs w:val="22"/>
        </w:rPr>
        <w:t xml:space="preserve">this </w:t>
      </w:r>
      <w:r w:rsidR="00915A3B">
        <w:rPr>
          <w:rStyle w:val="eop"/>
          <w:rFonts w:ascii="Arial" w:hAnsi="Arial" w:cs="Arial"/>
          <w:color w:val="000000"/>
          <w:sz w:val="22"/>
          <w:szCs w:val="22"/>
        </w:rPr>
        <w:t>going forward</w:t>
      </w:r>
      <w:r>
        <w:rPr>
          <w:rStyle w:val="eop"/>
          <w:rFonts w:ascii="Arial" w:hAnsi="Arial" w:cs="Arial"/>
          <w:color w:val="000000"/>
          <w:sz w:val="22"/>
          <w:szCs w:val="22"/>
        </w:rPr>
        <w:t xml:space="preserve">. </w:t>
      </w:r>
    </w:p>
    <w:p w14:paraId="4BAD14D6" w14:textId="77777777" w:rsidR="009C2058" w:rsidRDefault="009C2058" w:rsidP="009C2058">
      <w:pPr>
        <w:pStyle w:val="paragraph"/>
        <w:spacing w:before="0" w:beforeAutospacing="0" w:after="0" w:afterAutospacing="0"/>
        <w:textAlignment w:val="baseline"/>
        <w:rPr>
          <w:rStyle w:val="eop"/>
          <w:rFonts w:ascii="Arial" w:hAnsi="Arial" w:cs="Arial"/>
          <w:color w:val="000000"/>
          <w:sz w:val="22"/>
          <w:szCs w:val="22"/>
        </w:rPr>
      </w:pPr>
    </w:p>
    <w:p w14:paraId="78D92D6F" w14:textId="5EDA61A0" w:rsidR="00621357" w:rsidRDefault="00621357" w:rsidP="00621357">
      <w:pPr>
        <w:pStyle w:val="paragraph"/>
        <w:spacing w:before="0" w:beforeAutospacing="0" w:after="0" w:afterAutospacing="0"/>
        <w:textAlignment w:val="baseline"/>
        <w:rPr>
          <w:rStyle w:val="eop"/>
          <w:rFonts w:ascii="Arial" w:hAnsi="Arial" w:cs="Arial"/>
          <w:color w:val="000000"/>
          <w:sz w:val="22"/>
          <w:szCs w:val="22"/>
        </w:rPr>
      </w:pPr>
      <w:r>
        <w:rPr>
          <w:rStyle w:val="normaltextrun"/>
          <w:rFonts w:ascii="Arial" w:hAnsi="Arial" w:cs="Arial"/>
          <w:color w:val="000000"/>
          <w:sz w:val="22"/>
          <w:szCs w:val="22"/>
        </w:rPr>
        <w:t xml:space="preserve">We do </w:t>
      </w:r>
      <w:r w:rsidRPr="00246189">
        <w:rPr>
          <w:rStyle w:val="normaltextrun"/>
          <w:rFonts w:ascii="Arial" w:hAnsi="Arial" w:cs="Arial"/>
          <w:color w:val="000000"/>
          <w:sz w:val="22"/>
          <w:szCs w:val="22"/>
        </w:rPr>
        <w:t xml:space="preserve">hope this </w:t>
      </w:r>
      <w:r>
        <w:rPr>
          <w:rStyle w:val="normaltextrun"/>
          <w:rFonts w:ascii="Arial" w:hAnsi="Arial" w:cs="Arial"/>
          <w:color w:val="000000"/>
          <w:sz w:val="22"/>
          <w:szCs w:val="22"/>
        </w:rPr>
        <w:t>proposal</w:t>
      </w:r>
      <w:r w:rsidRPr="00246189">
        <w:rPr>
          <w:rStyle w:val="normaltextrun"/>
          <w:rFonts w:ascii="Arial" w:hAnsi="Arial" w:cs="Arial"/>
          <w:color w:val="000000"/>
          <w:sz w:val="22"/>
          <w:szCs w:val="22"/>
        </w:rPr>
        <w:t xml:space="preserve"> is a success for the </w:t>
      </w:r>
      <w:proofErr w:type="spellStart"/>
      <w:r w:rsidRPr="00246189">
        <w:rPr>
          <w:rStyle w:val="normaltextrun"/>
          <w:rFonts w:ascii="Arial" w:hAnsi="Arial" w:cs="Arial"/>
          <w:color w:val="000000"/>
          <w:sz w:val="22"/>
          <w:szCs w:val="22"/>
        </w:rPr>
        <w:t>Lydhurst</w:t>
      </w:r>
      <w:proofErr w:type="spellEnd"/>
      <w:r w:rsidRPr="00246189">
        <w:rPr>
          <w:rStyle w:val="normaltextrun"/>
          <w:rFonts w:ascii="Arial" w:hAnsi="Arial" w:cs="Arial"/>
          <w:color w:val="000000"/>
          <w:sz w:val="22"/>
          <w:szCs w:val="22"/>
        </w:rPr>
        <w:t xml:space="preserve"> Estate and the owners whilst recognising that </w:t>
      </w:r>
      <w:r>
        <w:rPr>
          <w:rStyle w:val="normaltextrun"/>
          <w:rFonts w:ascii="Arial" w:hAnsi="Arial" w:cs="Arial"/>
          <w:color w:val="000000"/>
          <w:sz w:val="22"/>
          <w:szCs w:val="22"/>
        </w:rPr>
        <w:t xml:space="preserve">whilst </w:t>
      </w:r>
      <w:r w:rsidRPr="00246189">
        <w:rPr>
          <w:rStyle w:val="normaltextrun"/>
          <w:rFonts w:ascii="Arial" w:hAnsi="Arial" w:cs="Arial"/>
          <w:color w:val="000000"/>
          <w:sz w:val="22"/>
          <w:szCs w:val="22"/>
        </w:rPr>
        <w:t xml:space="preserve">progress can be a force for good, it must not be to the detriment of the village, its residents, and </w:t>
      </w:r>
      <w:r>
        <w:rPr>
          <w:rStyle w:val="normaltextrun"/>
          <w:rFonts w:ascii="Arial" w:hAnsi="Arial" w:cs="Arial"/>
          <w:color w:val="000000"/>
          <w:sz w:val="22"/>
          <w:szCs w:val="22"/>
        </w:rPr>
        <w:t xml:space="preserve">the </w:t>
      </w:r>
      <w:r w:rsidRPr="00246189">
        <w:rPr>
          <w:rStyle w:val="normaltextrun"/>
          <w:rFonts w:ascii="Arial" w:hAnsi="Arial" w:cs="Arial"/>
          <w:color w:val="000000"/>
          <w:sz w:val="22"/>
          <w:szCs w:val="22"/>
        </w:rPr>
        <w:t>surround</w:t>
      </w:r>
      <w:r>
        <w:rPr>
          <w:rStyle w:val="normaltextrun"/>
          <w:rFonts w:ascii="Arial" w:hAnsi="Arial" w:cs="Arial"/>
          <w:color w:val="000000"/>
          <w:sz w:val="22"/>
          <w:szCs w:val="22"/>
        </w:rPr>
        <w:t>ing area</w:t>
      </w:r>
      <w:r w:rsidRPr="00246189">
        <w:rPr>
          <w:rStyle w:val="normaltextrun"/>
          <w:rFonts w:ascii="Arial" w:hAnsi="Arial" w:cs="Arial"/>
          <w:color w:val="000000"/>
          <w:sz w:val="22"/>
          <w:szCs w:val="22"/>
        </w:rPr>
        <w:t>.</w:t>
      </w:r>
      <w:r w:rsidRPr="00246189">
        <w:rPr>
          <w:rStyle w:val="eop"/>
          <w:rFonts w:ascii="Arial" w:hAnsi="Arial" w:cs="Arial"/>
          <w:color w:val="000000"/>
          <w:sz w:val="22"/>
          <w:szCs w:val="22"/>
        </w:rPr>
        <w:t> </w:t>
      </w:r>
    </w:p>
    <w:p w14:paraId="54882A19" w14:textId="0456E32C" w:rsidR="009C2058" w:rsidRDefault="009C2058" w:rsidP="009C2058">
      <w:pPr>
        <w:pStyle w:val="paragraph"/>
        <w:spacing w:before="0" w:beforeAutospacing="0" w:after="0" w:afterAutospacing="0"/>
        <w:textAlignment w:val="baseline"/>
        <w:rPr>
          <w:rFonts w:ascii="Arial" w:hAnsi="Arial" w:cs="Arial"/>
          <w:color w:val="000000"/>
          <w:sz w:val="22"/>
          <w:szCs w:val="22"/>
        </w:rPr>
      </w:pPr>
    </w:p>
    <w:p w14:paraId="1455BBB8" w14:textId="77777777" w:rsidR="000C38D8" w:rsidRPr="009C2058" w:rsidRDefault="000C38D8" w:rsidP="009C2058">
      <w:pPr>
        <w:pStyle w:val="paragraph"/>
        <w:spacing w:before="0" w:beforeAutospacing="0" w:after="0" w:afterAutospacing="0"/>
        <w:textAlignment w:val="baseline"/>
        <w:rPr>
          <w:rFonts w:ascii="Arial" w:hAnsi="Arial" w:cs="Arial"/>
          <w:color w:val="000000"/>
          <w:sz w:val="22"/>
          <w:szCs w:val="22"/>
        </w:rPr>
      </w:pPr>
    </w:p>
    <w:sectPr w:rsidR="000C38D8" w:rsidRPr="009C2058" w:rsidSect="00734E3F">
      <w:headerReference w:type="even" r:id="rId16"/>
      <w:headerReference w:type="default" r:id="rId17"/>
      <w:footerReference w:type="even" r:id="rId18"/>
      <w:footerReference w:type="default" r:id="rId19"/>
      <w:headerReference w:type="first" r:id="rId20"/>
      <w:footerReference w:type="first" r:id="rId21"/>
      <w:pgSz w:w="11906" w:h="16838"/>
      <w:pgMar w:top="709"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B63E8" w14:textId="77777777" w:rsidR="00734E3F" w:rsidRDefault="00734E3F" w:rsidP="00734E3F">
      <w:pPr>
        <w:spacing w:after="0" w:line="240" w:lineRule="auto"/>
      </w:pPr>
      <w:r>
        <w:separator/>
      </w:r>
    </w:p>
  </w:endnote>
  <w:endnote w:type="continuationSeparator" w:id="0">
    <w:p w14:paraId="56C6308A" w14:textId="77777777" w:rsidR="00734E3F" w:rsidRDefault="00734E3F" w:rsidP="00734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1A45D" w14:textId="77777777" w:rsidR="00954B30" w:rsidRDefault="00954B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900C3" w14:textId="6AE29DA3" w:rsidR="00734E3F" w:rsidRPr="00734E3F" w:rsidRDefault="00734E3F">
    <w:pPr>
      <w:pStyle w:val="Footer"/>
      <w:rPr>
        <w:rFonts w:ascii="Avenir Next LT Pro" w:hAnsi="Avenir Next LT Pro"/>
        <w:sz w:val="16"/>
        <w:szCs w:val="16"/>
      </w:rPr>
    </w:pPr>
    <w:r>
      <w:rPr>
        <w:rFonts w:ascii="Avenir Next LT Pro" w:hAnsi="Avenir Next LT Pro"/>
        <w:sz w:val="16"/>
        <w:szCs w:val="16"/>
      </w:rPr>
      <w:t xml:space="preserve">Slaugham Parish Council - Planning Committee </w:t>
    </w:r>
    <w:r w:rsidR="00954B30">
      <w:rPr>
        <w:rFonts w:ascii="Avenir Next LT Pro" w:hAnsi="Avenir Next LT Pro"/>
        <w:sz w:val="16"/>
        <w:szCs w:val="16"/>
      </w:rPr>
      <w:t xml:space="preserve">- SPC </w:t>
    </w:r>
    <w:proofErr w:type="spellStart"/>
    <w:r w:rsidR="00954B30">
      <w:rPr>
        <w:rFonts w:ascii="Avenir Next LT Pro" w:hAnsi="Avenir Next LT Pro"/>
        <w:sz w:val="16"/>
        <w:szCs w:val="16"/>
      </w:rPr>
      <w:t>Lydhurst</w:t>
    </w:r>
    <w:proofErr w:type="spellEnd"/>
    <w:r w:rsidR="00954B30">
      <w:rPr>
        <w:rFonts w:ascii="Avenir Next LT Pro" w:hAnsi="Avenir Next LT Pro"/>
        <w:sz w:val="16"/>
        <w:szCs w:val="16"/>
      </w:rPr>
      <w:t xml:space="preserve"> Estate </w:t>
    </w:r>
    <w:r>
      <w:rPr>
        <w:rFonts w:ascii="Avenir Next LT Pro" w:hAnsi="Avenir Next LT Pro"/>
        <w:sz w:val="16"/>
        <w:szCs w:val="16"/>
      </w:rPr>
      <w:t>DM/21/39 59 – 0</w:t>
    </w:r>
    <w:r w:rsidR="00954B30">
      <w:rPr>
        <w:rFonts w:ascii="Avenir Next LT Pro" w:hAnsi="Avenir Next LT Pro"/>
        <w:sz w:val="16"/>
        <w:szCs w:val="16"/>
      </w:rPr>
      <w:t>801</w:t>
    </w:r>
    <w:r>
      <w:rPr>
        <w:rFonts w:ascii="Avenir Next LT Pro" w:hAnsi="Avenir Next LT Pro"/>
        <w:sz w:val="16"/>
        <w:szCs w:val="16"/>
      </w:rPr>
      <w:t>22</w:t>
    </w:r>
    <w:r w:rsidR="00954B30">
      <w:rPr>
        <w:rFonts w:ascii="Avenir Next LT Pro" w:hAnsi="Avenir Next LT Pro"/>
        <w:sz w:val="16"/>
        <w:szCs w:val="16"/>
      </w:rPr>
      <w:t xml:space="preserve"> FINAL</w:t>
    </w:r>
    <w:r>
      <w:rPr>
        <w:rFonts w:ascii="Avenir Next LT Pro" w:hAnsi="Avenir Next LT Pro"/>
        <w:sz w:val="16"/>
        <w:szCs w:val="16"/>
      </w:rPr>
      <w:tab/>
    </w:r>
    <w:r w:rsidRPr="00734E3F">
      <w:rPr>
        <w:rFonts w:ascii="Avenir Next LT Pro" w:hAnsi="Avenir Next LT Pro"/>
        <w:sz w:val="16"/>
        <w:szCs w:val="16"/>
      </w:rPr>
      <w:t xml:space="preserve">Page </w:t>
    </w:r>
    <w:r w:rsidRPr="00734E3F">
      <w:rPr>
        <w:rFonts w:ascii="Avenir Next LT Pro" w:hAnsi="Avenir Next LT Pro"/>
        <w:b/>
        <w:bCs/>
        <w:sz w:val="16"/>
        <w:szCs w:val="16"/>
      </w:rPr>
      <w:fldChar w:fldCharType="begin"/>
    </w:r>
    <w:r w:rsidRPr="00734E3F">
      <w:rPr>
        <w:rFonts w:ascii="Avenir Next LT Pro" w:hAnsi="Avenir Next LT Pro"/>
        <w:b/>
        <w:bCs/>
        <w:sz w:val="16"/>
        <w:szCs w:val="16"/>
      </w:rPr>
      <w:instrText xml:space="preserve"> PAGE  \* Arabic  \* MERGEFORMAT </w:instrText>
    </w:r>
    <w:r w:rsidRPr="00734E3F">
      <w:rPr>
        <w:rFonts w:ascii="Avenir Next LT Pro" w:hAnsi="Avenir Next LT Pro"/>
        <w:b/>
        <w:bCs/>
        <w:sz w:val="16"/>
        <w:szCs w:val="16"/>
      </w:rPr>
      <w:fldChar w:fldCharType="separate"/>
    </w:r>
    <w:r w:rsidRPr="00734E3F">
      <w:rPr>
        <w:rFonts w:ascii="Avenir Next LT Pro" w:hAnsi="Avenir Next LT Pro"/>
        <w:b/>
        <w:bCs/>
        <w:noProof/>
        <w:sz w:val="16"/>
        <w:szCs w:val="16"/>
      </w:rPr>
      <w:t>1</w:t>
    </w:r>
    <w:r w:rsidRPr="00734E3F">
      <w:rPr>
        <w:rFonts w:ascii="Avenir Next LT Pro" w:hAnsi="Avenir Next LT Pro"/>
        <w:b/>
        <w:bCs/>
        <w:sz w:val="16"/>
        <w:szCs w:val="16"/>
      </w:rPr>
      <w:fldChar w:fldCharType="end"/>
    </w:r>
    <w:r w:rsidRPr="00734E3F">
      <w:rPr>
        <w:rFonts w:ascii="Avenir Next LT Pro" w:hAnsi="Avenir Next LT Pro"/>
        <w:sz w:val="16"/>
        <w:szCs w:val="16"/>
      </w:rPr>
      <w:t xml:space="preserve"> of </w:t>
    </w:r>
    <w:r w:rsidRPr="00734E3F">
      <w:rPr>
        <w:rFonts w:ascii="Avenir Next LT Pro" w:hAnsi="Avenir Next LT Pro"/>
        <w:b/>
        <w:bCs/>
        <w:sz w:val="16"/>
        <w:szCs w:val="16"/>
      </w:rPr>
      <w:fldChar w:fldCharType="begin"/>
    </w:r>
    <w:r w:rsidRPr="00734E3F">
      <w:rPr>
        <w:rFonts w:ascii="Avenir Next LT Pro" w:hAnsi="Avenir Next LT Pro"/>
        <w:b/>
        <w:bCs/>
        <w:sz w:val="16"/>
        <w:szCs w:val="16"/>
      </w:rPr>
      <w:instrText xml:space="preserve"> NUMPAGES  \* Arabic  \* MERGEFORMAT </w:instrText>
    </w:r>
    <w:r w:rsidRPr="00734E3F">
      <w:rPr>
        <w:rFonts w:ascii="Avenir Next LT Pro" w:hAnsi="Avenir Next LT Pro"/>
        <w:b/>
        <w:bCs/>
        <w:sz w:val="16"/>
        <w:szCs w:val="16"/>
      </w:rPr>
      <w:fldChar w:fldCharType="separate"/>
    </w:r>
    <w:r w:rsidRPr="00734E3F">
      <w:rPr>
        <w:rFonts w:ascii="Avenir Next LT Pro" w:hAnsi="Avenir Next LT Pro"/>
        <w:b/>
        <w:bCs/>
        <w:noProof/>
        <w:sz w:val="16"/>
        <w:szCs w:val="16"/>
      </w:rPr>
      <w:t>2</w:t>
    </w:r>
    <w:r w:rsidRPr="00734E3F">
      <w:rPr>
        <w:rFonts w:ascii="Avenir Next LT Pro" w:hAnsi="Avenir Next LT Pro"/>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86308" w14:textId="77777777" w:rsidR="00954B30" w:rsidRDefault="00954B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FE4D4" w14:textId="77777777" w:rsidR="00734E3F" w:rsidRDefault="00734E3F" w:rsidP="00734E3F">
      <w:pPr>
        <w:spacing w:after="0" w:line="240" w:lineRule="auto"/>
      </w:pPr>
      <w:r>
        <w:separator/>
      </w:r>
    </w:p>
  </w:footnote>
  <w:footnote w:type="continuationSeparator" w:id="0">
    <w:p w14:paraId="60861102" w14:textId="77777777" w:rsidR="00734E3F" w:rsidRDefault="00734E3F" w:rsidP="00734E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CC742" w14:textId="77777777" w:rsidR="00954B30" w:rsidRDefault="00954B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8E745" w14:textId="77777777" w:rsidR="00954B30" w:rsidRDefault="00954B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7168F" w14:textId="77777777" w:rsidR="00954B30" w:rsidRDefault="00954B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47BA4"/>
    <w:multiLevelType w:val="hybridMultilevel"/>
    <w:tmpl w:val="9D46325E"/>
    <w:lvl w:ilvl="0" w:tplc="EB4EA2E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6D49D4"/>
    <w:multiLevelType w:val="multilevel"/>
    <w:tmpl w:val="298E91A4"/>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2" w15:restartNumberingAfterBreak="0">
    <w:nsid w:val="2FE23124"/>
    <w:multiLevelType w:val="hybridMultilevel"/>
    <w:tmpl w:val="E55A610E"/>
    <w:lvl w:ilvl="0" w:tplc="BCAA54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50580D"/>
    <w:multiLevelType w:val="multilevel"/>
    <w:tmpl w:val="80A60424"/>
    <w:lvl w:ilvl="0">
      <w:start w:val="2"/>
      <w:numFmt w:val="decimal"/>
      <w:lvlText w:val="%1."/>
      <w:lvlJc w:val="left"/>
      <w:pPr>
        <w:tabs>
          <w:tab w:val="num" w:pos="360"/>
        </w:tabs>
        <w:ind w:left="360" w:hanging="360"/>
      </w:pPr>
      <w:rPr>
        <w:sz w:val="22"/>
        <w:szCs w:val="22"/>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42632412"/>
    <w:multiLevelType w:val="hybridMultilevel"/>
    <w:tmpl w:val="2A1E2754"/>
    <w:lvl w:ilvl="0" w:tplc="83524C30">
      <w:start w:val="1"/>
      <w:numFmt w:val="decimal"/>
      <w:lvlText w:val="%1."/>
      <w:lvlJc w:val="left"/>
      <w:pPr>
        <w:ind w:left="360" w:hanging="360"/>
      </w:pPr>
      <w:rPr>
        <w:rFonts w:hint="default"/>
        <w:b/>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CEB059D"/>
    <w:multiLevelType w:val="multilevel"/>
    <w:tmpl w:val="0EBC9C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0C1D1B"/>
    <w:multiLevelType w:val="multilevel"/>
    <w:tmpl w:val="A462DF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4BD51DD"/>
    <w:multiLevelType w:val="hybridMultilevel"/>
    <w:tmpl w:val="0F048C16"/>
    <w:lvl w:ilvl="0" w:tplc="123256AA">
      <w:start w:val="1"/>
      <w:numFmt w:val="decimal"/>
      <w:lvlText w:val="%1."/>
      <w:lvlJc w:val="left"/>
      <w:pPr>
        <w:ind w:left="360" w:hanging="360"/>
      </w:pPr>
      <w:rPr>
        <w:rFonts w:hint="default"/>
        <w:b/>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3"/>
  </w:num>
  <w:num w:numId="3">
    <w:abstractNumId w:val="5"/>
  </w:num>
  <w:num w:numId="4">
    <w:abstractNumId w:val="6"/>
  </w:num>
  <w:num w:numId="5">
    <w:abstractNumId w:val="2"/>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1DB"/>
    <w:rsid w:val="00016FBE"/>
    <w:rsid w:val="00083D91"/>
    <w:rsid w:val="000C38D8"/>
    <w:rsid w:val="00134CB9"/>
    <w:rsid w:val="00134CEB"/>
    <w:rsid w:val="00147854"/>
    <w:rsid w:val="001677BE"/>
    <w:rsid w:val="00182043"/>
    <w:rsid w:val="001900AB"/>
    <w:rsid w:val="001B72E2"/>
    <w:rsid w:val="001C7558"/>
    <w:rsid w:val="001E7D60"/>
    <w:rsid w:val="00226898"/>
    <w:rsid w:val="00240696"/>
    <w:rsid w:val="00246189"/>
    <w:rsid w:val="00260307"/>
    <w:rsid w:val="00265908"/>
    <w:rsid w:val="00276C9B"/>
    <w:rsid w:val="0028068B"/>
    <w:rsid w:val="00297CD3"/>
    <w:rsid w:val="002B16CA"/>
    <w:rsid w:val="002B4428"/>
    <w:rsid w:val="002D5380"/>
    <w:rsid w:val="003300C9"/>
    <w:rsid w:val="00362817"/>
    <w:rsid w:val="003675F0"/>
    <w:rsid w:val="00373FA4"/>
    <w:rsid w:val="00396689"/>
    <w:rsid w:val="003D7D0B"/>
    <w:rsid w:val="004136E5"/>
    <w:rsid w:val="00434557"/>
    <w:rsid w:val="004D1CBB"/>
    <w:rsid w:val="004F6DE3"/>
    <w:rsid w:val="005000C3"/>
    <w:rsid w:val="005205FB"/>
    <w:rsid w:val="00535CD4"/>
    <w:rsid w:val="00581E8D"/>
    <w:rsid w:val="00587845"/>
    <w:rsid w:val="005900A9"/>
    <w:rsid w:val="00621357"/>
    <w:rsid w:val="006244E7"/>
    <w:rsid w:val="0063340B"/>
    <w:rsid w:val="00660C0E"/>
    <w:rsid w:val="006B1844"/>
    <w:rsid w:val="006B20E8"/>
    <w:rsid w:val="006D4CE2"/>
    <w:rsid w:val="007042A2"/>
    <w:rsid w:val="00711396"/>
    <w:rsid w:val="00714EE0"/>
    <w:rsid w:val="00716FFC"/>
    <w:rsid w:val="00734E3F"/>
    <w:rsid w:val="007A18CD"/>
    <w:rsid w:val="007E3C26"/>
    <w:rsid w:val="007F6C83"/>
    <w:rsid w:val="008201F4"/>
    <w:rsid w:val="008376B3"/>
    <w:rsid w:val="008458A0"/>
    <w:rsid w:val="008761DB"/>
    <w:rsid w:val="00915A3B"/>
    <w:rsid w:val="009360FF"/>
    <w:rsid w:val="00941642"/>
    <w:rsid w:val="009510DD"/>
    <w:rsid w:val="00954B30"/>
    <w:rsid w:val="00966A8A"/>
    <w:rsid w:val="00972471"/>
    <w:rsid w:val="009A056B"/>
    <w:rsid w:val="009C2058"/>
    <w:rsid w:val="00A20675"/>
    <w:rsid w:val="00A25550"/>
    <w:rsid w:val="00A66D9B"/>
    <w:rsid w:val="00AB77FA"/>
    <w:rsid w:val="00AC4D1D"/>
    <w:rsid w:val="00B912E6"/>
    <w:rsid w:val="00BB4772"/>
    <w:rsid w:val="00BB5377"/>
    <w:rsid w:val="00BE0F37"/>
    <w:rsid w:val="00BE622E"/>
    <w:rsid w:val="00BE7736"/>
    <w:rsid w:val="00C62A89"/>
    <w:rsid w:val="00C67166"/>
    <w:rsid w:val="00C813B8"/>
    <w:rsid w:val="00C8724B"/>
    <w:rsid w:val="00C877FC"/>
    <w:rsid w:val="00CC351A"/>
    <w:rsid w:val="00CD3583"/>
    <w:rsid w:val="00CF2035"/>
    <w:rsid w:val="00D05BD8"/>
    <w:rsid w:val="00D1234A"/>
    <w:rsid w:val="00D56D56"/>
    <w:rsid w:val="00DB2D43"/>
    <w:rsid w:val="00E44879"/>
    <w:rsid w:val="00E562A9"/>
    <w:rsid w:val="00ED6B2F"/>
    <w:rsid w:val="00ED749F"/>
    <w:rsid w:val="00EE0437"/>
    <w:rsid w:val="00EE0FD2"/>
    <w:rsid w:val="00EE778B"/>
    <w:rsid w:val="00F100B9"/>
    <w:rsid w:val="00F55791"/>
    <w:rsid w:val="00FA4514"/>
    <w:rsid w:val="00FA598C"/>
    <w:rsid w:val="00FB791D"/>
    <w:rsid w:val="00FF5C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D1782"/>
  <w15:chartTrackingRefBased/>
  <w15:docId w15:val="{54BC6B7C-982D-45F0-8982-FFD533FE0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B4428"/>
    <w:pPr>
      <w:widowControl w:val="0"/>
      <w:autoSpaceDE w:val="0"/>
      <w:autoSpaceDN w:val="0"/>
      <w:spacing w:before="224" w:after="0" w:line="240" w:lineRule="auto"/>
      <w:ind w:left="2909"/>
      <w:outlineLvl w:val="0"/>
    </w:pPr>
    <w:rPr>
      <w:rFonts w:ascii="Arial" w:eastAsia="Arial" w:hAnsi="Arial" w:cs="Arial"/>
      <w:b/>
      <w:bCs/>
      <w:sz w:val="36"/>
      <w:szCs w:val="36"/>
      <w:lang w:eastAsia="en-GB" w:bidi="en-GB"/>
    </w:rPr>
  </w:style>
  <w:style w:type="paragraph" w:styleId="Heading3">
    <w:name w:val="heading 3"/>
    <w:basedOn w:val="Normal"/>
    <w:link w:val="Heading3Char"/>
    <w:uiPriority w:val="9"/>
    <w:unhideWhenUsed/>
    <w:qFormat/>
    <w:rsid w:val="002B4428"/>
    <w:pPr>
      <w:widowControl w:val="0"/>
      <w:autoSpaceDE w:val="0"/>
      <w:autoSpaceDN w:val="0"/>
      <w:spacing w:before="42" w:after="0" w:line="240" w:lineRule="auto"/>
      <w:ind w:left="2006" w:right="1245"/>
      <w:jc w:val="center"/>
      <w:outlineLvl w:val="2"/>
    </w:pPr>
    <w:rPr>
      <w:rFonts w:ascii="Arial" w:eastAsia="Arial" w:hAnsi="Arial" w:cs="Arial"/>
      <w:b/>
      <w:bCs/>
      <w:i/>
      <w:sz w:val="18"/>
      <w:szCs w:val="18"/>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761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761DB"/>
  </w:style>
  <w:style w:type="character" w:customStyle="1" w:styleId="eop">
    <w:name w:val="eop"/>
    <w:basedOn w:val="DefaultParagraphFont"/>
    <w:rsid w:val="008761DB"/>
  </w:style>
  <w:style w:type="character" w:styleId="Hyperlink">
    <w:name w:val="Hyperlink"/>
    <w:basedOn w:val="DefaultParagraphFont"/>
    <w:uiPriority w:val="99"/>
    <w:unhideWhenUsed/>
    <w:rsid w:val="00587845"/>
    <w:rPr>
      <w:color w:val="0563C1" w:themeColor="hyperlink"/>
      <w:u w:val="single"/>
    </w:rPr>
  </w:style>
  <w:style w:type="character" w:styleId="UnresolvedMention">
    <w:name w:val="Unresolved Mention"/>
    <w:basedOn w:val="DefaultParagraphFont"/>
    <w:uiPriority w:val="99"/>
    <w:semiHidden/>
    <w:unhideWhenUsed/>
    <w:rsid w:val="00587845"/>
    <w:rPr>
      <w:color w:val="605E5C"/>
      <w:shd w:val="clear" w:color="auto" w:fill="E1DFDD"/>
    </w:rPr>
  </w:style>
  <w:style w:type="character" w:customStyle="1" w:styleId="casenumber">
    <w:name w:val="casenumber"/>
    <w:basedOn w:val="DefaultParagraphFont"/>
    <w:rsid w:val="00260307"/>
  </w:style>
  <w:style w:type="character" w:customStyle="1" w:styleId="divider1">
    <w:name w:val="divider1"/>
    <w:basedOn w:val="DefaultParagraphFont"/>
    <w:rsid w:val="00260307"/>
  </w:style>
  <w:style w:type="character" w:customStyle="1" w:styleId="description">
    <w:name w:val="description"/>
    <w:basedOn w:val="DefaultParagraphFont"/>
    <w:rsid w:val="00260307"/>
  </w:style>
  <w:style w:type="character" w:customStyle="1" w:styleId="divider2">
    <w:name w:val="divider2"/>
    <w:basedOn w:val="DefaultParagraphFont"/>
    <w:rsid w:val="00260307"/>
  </w:style>
  <w:style w:type="character" w:customStyle="1" w:styleId="address">
    <w:name w:val="address"/>
    <w:basedOn w:val="DefaultParagraphFont"/>
    <w:rsid w:val="00260307"/>
  </w:style>
  <w:style w:type="character" w:customStyle="1" w:styleId="Heading1Char">
    <w:name w:val="Heading 1 Char"/>
    <w:basedOn w:val="DefaultParagraphFont"/>
    <w:link w:val="Heading1"/>
    <w:uiPriority w:val="9"/>
    <w:rsid w:val="002B4428"/>
    <w:rPr>
      <w:rFonts w:ascii="Arial" w:eastAsia="Arial" w:hAnsi="Arial" w:cs="Arial"/>
      <w:b/>
      <w:bCs/>
      <w:sz w:val="36"/>
      <w:szCs w:val="36"/>
      <w:lang w:eastAsia="en-GB" w:bidi="en-GB"/>
    </w:rPr>
  </w:style>
  <w:style w:type="character" w:customStyle="1" w:styleId="Heading3Char">
    <w:name w:val="Heading 3 Char"/>
    <w:basedOn w:val="DefaultParagraphFont"/>
    <w:link w:val="Heading3"/>
    <w:uiPriority w:val="9"/>
    <w:rsid w:val="002B4428"/>
    <w:rPr>
      <w:rFonts w:ascii="Arial" w:eastAsia="Arial" w:hAnsi="Arial" w:cs="Arial"/>
      <w:b/>
      <w:bCs/>
      <w:i/>
      <w:sz w:val="18"/>
      <w:szCs w:val="18"/>
      <w:lang w:eastAsia="en-GB" w:bidi="en-GB"/>
    </w:rPr>
  </w:style>
  <w:style w:type="paragraph" w:styleId="Header">
    <w:name w:val="header"/>
    <w:basedOn w:val="Normal"/>
    <w:link w:val="HeaderChar"/>
    <w:uiPriority w:val="99"/>
    <w:unhideWhenUsed/>
    <w:rsid w:val="00734E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4E3F"/>
  </w:style>
  <w:style w:type="paragraph" w:styleId="Footer">
    <w:name w:val="footer"/>
    <w:basedOn w:val="Normal"/>
    <w:link w:val="FooterChar"/>
    <w:uiPriority w:val="99"/>
    <w:unhideWhenUsed/>
    <w:rsid w:val="00734E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4E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670233">
      <w:bodyDiv w:val="1"/>
      <w:marLeft w:val="0"/>
      <w:marRight w:val="0"/>
      <w:marTop w:val="0"/>
      <w:marBottom w:val="0"/>
      <w:divBdr>
        <w:top w:val="none" w:sz="0" w:space="0" w:color="auto"/>
        <w:left w:val="none" w:sz="0" w:space="0" w:color="auto"/>
        <w:bottom w:val="none" w:sz="0" w:space="0" w:color="auto"/>
        <w:right w:val="none" w:sz="0" w:space="0" w:color="auto"/>
      </w:divBdr>
      <w:divsChild>
        <w:div w:id="635331596">
          <w:marLeft w:val="0"/>
          <w:marRight w:val="0"/>
          <w:marTop w:val="0"/>
          <w:marBottom w:val="0"/>
          <w:divBdr>
            <w:top w:val="none" w:sz="0" w:space="0" w:color="auto"/>
            <w:left w:val="none" w:sz="0" w:space="0" w:color="auto"/>
            <w:bottom w:val="none" w:sz="0" w:space="0" w:color="auto"/>
            <w:right w:val="none" w:sz="0" w:space="0" w:color="auto"/>
          </w:divBdr>
        </w:div>
        <w:div w:id="1318265960">
          <w:marLeft w:val="0"/>
          <w:marRight w:val="0"/>
          <w:marTop w:val="0"/>
          <w:marBottom w:val="0"/>
          <w:divBdr>
            <w:top w:val="none" w:sz="0" w:space="0" w:color="auto"/>
            <w:left w:val="none" w:sz="0" w:space="0" w:color="auto"/>
            <w:bottom w:val="none" w:sz="0" w:space="0" w:color="auto"/>
            <w:right w:val="none" w:sz="0" w:space="0" w:color="auto"/>
          </w:divBdr>
        </w:div>
        <w:div w:id="1011492876">
          <w:marLeft w:val="0"/>
          <w:marRight w:val="0"/>
          <w:marTop w:val="0"/>
          <w:marBottom w:val="0"/>
          <w:divBdr>
            <w:top w:val="none" w:sz="0" w:space="0" w:color="auto"/>
            <w:left w:val="none" w:sz="0" w:space="0" w:color="auto"/>
            <w:bottom w:val="none" w:sz="0" w:space="0" w:color="auto"/>
            <w:right w:val="none" w:sz="0" w:space="0" w:color="auto"/>
          </w:divBdr>
        </w:div>
        <w:div w:id="1930190366">
          <w:marLeft w:val="0"/>
          <w:marRight w:val="0"/>
          <w:marTop w:val="0"/>
          <w:marBottom w:val="0"/>
          <w:divBdr>
            <w:top w:val="none" w:sz="0" w:space="0" w:color="auto"/>
            <w:left w:val="none" w:sz="0" w:space="0" w:color="auto"/>
            <w:bottom w:val="none" w:sz="0" w:space="0" w:color="auto"/>
            <w:right w:val="none" w:sz="0" w:space="0" w:color="auto"/>
          </w:divBdr>
        </w:div>
        <w:div w:id="1034186760">
          <w:marLeft w:val="0"/>
          <w:marRight w:val="0"/>
          <w:marTop w:val="0"/>
          <w:marBottom w:val="0"/>
          <w:divBdr>
            <w:top w:val="none" w:sz="0" w:space="0" w:color="auto"/>
            <w:left w:val="none" w:sz="0" w:space="0" w:color="auto"/>
            <w:bottom w:val="none" w:sz="0" w:space="0" w:color="auto"/>
            <w:right w:val="none" w:sz="0" w:space="0" w:color="auto"/>
          </w:divBdr>
        </w:div>
        <w:div w:id="337779647">
          <w:marLeft w:val="0"/>
          <w:marRight w:val="0"/>
          <w:marTop w:val="0"/>
          <w:marBottom w:val="0"/>
          <w:divBdr>
            <w:top w:val="none" w:sz="0" w:space="0" w:color="auto"/>
            <w:left w:val="none" w:sz="0" w:space="0" w:color="auto"/>
            <w:bottom w:val="none" w:sz="0" w:space="0" w:color="auto"/>
            <w:right w:val="none" w:sz="0" w:space="0" w:color="auto"/>
          </w:divBdr>
        </w:div>
        <w:div w:id="1824812927">
          <w:marLeft w:val="0"/>
          <w:marRight w:val="0"/>
          <w:marTop w:val="0"/>
          <w:marBottom w:val="0"/>
          <w:divBdr>
            <w:top w:val="none" w:sz="0" w:space="0" w:color="auto"/>
            <w:left w:val="none" w:sz="0" w:space="0" w:color="auto"/>
            <w:bottom w:val="none" w:sz="0" w:space="0" w:color="auto"/>
            <w:right w:val="none" w:sz="0" w:space="0" w:color="auto"/>
          </w:divBdr>
        </w:div>
        <w:div w:id="297494139">
          <w:marLeft w:val="0"/>
          <w:marRight w:val="0"/>
          <w:marTop w:val="0"/>
          <w:marBottom w:val="0"/>
          <w:divBdr>
            <w:top w:val="none" w:sz="0" w:space="0" w:color="auto"/>
            <w:left w:val="none" w:sz="0" w:space="0" w:color="auto"/>
            <w:bottom w:val="none" w:sz="0" w:space="0" w:color="auto"/>
            <w:right w:val="none" w:sz="0" w:space="0" w:color="auto"/>
          </w:divBdr>
        </w:div>
        <w:div w:id="1397625135">
          <w:marLeft w:val="0"/>
          <w:marRight w:val="0"/>
          <w:marTop w:val="0"/>
          <w:marBottom w:val="0"/>
          <w:divBdr>
            <w:top w:val="none" w:sz="0" w:space="0" w:color="auto"/>
            <w:left w:val="none" w:sz="0" w:space="0" w:color="auto"/>
            <w:bottom w:val="none" w:sz="0" w:space="0" w:color="auto"/>
            <w:right w:val="none" w:sz="0" w:space="0" w:color="auto"/>
          </w:divBdr>
        </w:div>
        <w:div w:id="989794757">
          <w:marLeft w:val="0"/>
          <w:marRight w:val="0"/>
          <w:marTop w:val="0"/>
          <w:marBottom w:val="0"/>
          <w:divBdr>
            <w:top w:val="none" w:sz="0" w:space="0" w:color="auto"/>
            <w:left w:val="none" w:sz="0" w:space="0" w:color="auto"/>
            <w:bottom w:val="none" w:sz="0" w:space="0" w:color="auto"/>
            <w:right w:val="none" w:sz="0" w:space="0" w:color="auto"/>
          </w:divBdr>
        </w:div>
        <w:div w:id="1229881332">
          <w:marLeft w:val="0"/>
          <w:marRight w:val="0"/>
          <w:marTop w:val="0"/>
          <w:marBottom w:val="0"/>
          <w:divBdr>
            <w:top w:val="none" w:sz="0" w:space="0" w:color="auto"/>
            <w:left w:val="none" w:sz="0" w:space="0" w:color="auto"/>
            <w:bottom w:val="none" w:sz="0" w:space="0" w:color="auto"/>
            <w:right w:val="none" w:sz="0" w:space="0" w:color="auto"/>
          </w:divBdr>
        </w:div>
        <w:div w:id="1704162695">
          <w:marLeft w:val="0"/>
          <w:marRight w:val="0"/>
          <w:marTop w:val="0"/>
          <w:marBottom w:val="0"/>
          <w:divBdr>
            <w:top w:val="none" w:sz="0" w:space="0" w:color="auto"/>
            <w:left w:val="none" w:sz="0" w:space="0" w:color="auto"/>
            <w:bottom w:val="none" w:sz="0" w:space="0" w:color="auto"/>
            <w:right w:val="none" w:sz="0" w:space="0" w:color="auto"/>
          </w:divBdr>
        </w:div>
        <w:div w:id="1830708087">
          <w:marLeft w:val="0"/>
          <w:marRight w:val="0"/>
          <w:marTop w:val="0"/>
          <w:marBottom w:val="0"/>
          <w:divBdr>
            <w:top w:val="none" w:sz="0" w:space="0" w:color="auto"/>
            <w:left w:val="none" w:sz="0" w:space="0" w:color="auto"/>
            <w:bottom w:val="none" w:sz="0" w:space="0" w:color="auto"/>
            <w:right w:val="none" w:sz="0" w:space="0" w:color="auto"/>
          </w:divBdr>
        </w:div>
        <w:div w:id="1986348246">
          <w:marLeft w:val="0"/>
          <w:marRight w:val="0"/>
          <w:marTop w:val="0"/>
          <w:marBottom w:val="0"/>
          <w:divBdr>
            <w:top w:val="none" w:sz="0" w:space="0" w:color="auto"/>
            <w:left w:val="none" w:sz="0" w:space="0" w:color="auto"/>
            <w:bottom w:val="none" w:sz="0" w:space="0" w:color="auto"/>
            <w:right w:val="none" w:sz="0" w:space="0" w:color="auto"/>
          </w:divBdr>
        </w:div>
        <w:div w:id="1873614899">
          <w:marLeft w:val="0"/>
          <w:marRight w:val="0"/>
          <w:marTop w:val="0"/>
          <w:marBottom w:val="0"/>
          <w:divBdr>
            <w:top w:val="none" w:sz="0" w:space="0" w:color="auto"/>
            <w:left w:val="none" w:sz="0" w:space="0" w:color="auto"/>
            <w:bottom w:val="none" w:sz="0" w:space="0" w:color="auto"/>
            <w:right w:val="none" w:sz="0" w:space="0" w:color="auto"/>
          </w:divBdr>
        </w:div>
        <w:div w:id="1885602197">
          <w:marLeft w:val="0"/>
          <w:marRight w:val="0"/>
          <w:marTop w:val="0"/>
          <w:marBottom w:val="0"/>
          <w:divBdr>
            <w:top w:val="none" w:sz="0" w:space="0" w:color="auto"/>
            <w:left w:val="none" w:sz="0" w:space="0" w:color="auto"/>
            <w:bottom w:val="none" w:sz="0" w:space="0" w:color="auto"/>
            <w:right w:val="none" w:sz="0" w:space="0" w:color="auto"/>
          </w:divBdr>
        </w:div>
        <w:div w:id="1478720172">
          <w:marLeft w:val="0"/>
          <w:marRight w:val="0"/>
          <w:marTop w:val="0"/>
          <w:marBottom w:val="0"/>
          <w:divBdr>
            <w:top w:val="none" w:sz="0" w:space="0" w:color="auto"/>
            <w:left w:val="none" w:sz="0" w:space="0" w:color="auto"/>
            <w:bottom w:val="none" w:sz="0" w:space="0" w:color="auto"/>
            <w:right w:val="none" w:sz="0" w:space="0" w:color="auto"/>
          </w:divBdr>
        </w:div>
        <w:div w:id="1396318396">
          <w:marLeft w:val="0"/>
          <w:marRight w:val="0"/>
          <w:marTop w:val="0"/>
          <w:marBottom w:val="0"/>
          <w:divBdr>
            <w:top w:val="none" w:sz="0" w:space="0" w:color="auto"/>
            <w:left w:val="none" w:sz="0" w:space="0" w:color="auto"/>
            <w:bottom w:val="none" w:sz="0" w:space="0" w:color="auto"/>
            <w:right w:val="none" w:sz="0" w:space="0" w:color="auto"/>
          </w:divBdr>
        </w:div>
        <w:div w:id="422725346">
          <w:marLeft w:val="0"/>
          <w:marRight w:val="0"/>
          <w:marTop w:val="0"/>
          <w:marBottom w:val="0"/>
          <w:divBdr>
            <w:top w:val="none" w:sz="0" w:space="0" w:color="auto"/>
            <w:left w:val="none" w:sz="0" w:space="0" w:color="auto"/>
            <w:bottom w:val="none" w:sz="0" w:space="0" w:color="auto"/>
            <w:right w:val="none" w:sz="0" w:space="0" w:color="auto"/>
          </w:divBdr>
        </w:div>
        <w:div w:id="1947426745">
          <w:marLeft w:val="0"/>
          <w:marRight w:val="0"/>
          <w:marTop w:val="0"/>
          <w:marBottom w:val="0"/>
          <w:divBdr>
            <w:top w:val="none" w:sz="0" w:space="0" w:color="auto"/>
            <w:left w:val="none" w:sz="0" w:space="0" w:color="auto"/>
            <w:bottom w:val="none" w:sz="0" w:space="0" w:color="auto"/>
            <w:right w:val="none" w:sz="0" w:space="0" w:color="auto"/>
          </w:divBdr>
        </w:div>
        <w:div w:id="1732537032">
          <w:marLeft w:val="0"/>
          <w:marRight w:val="0"/>
          <w:marTop w:val="0"/>
          <w:marBottom w:val="0"/>
          <w:divBdr>
            <w:top w:val="none" w:sz="0" w:space="0" w:color="auto"/>
            <w:left w:val="none" w:sz="0" w:space="0" w:color="auto"/>
            <w:bottom w:val="none" w:sz="0" w:space="0" w:color="auto"/>
            <w:right w:val="none" w:sz="0" w:space="0" w:color="auto"/>
          </w:divBdr>
        </w:div>
        <w:div w:id="347683287">
          <w:marLeft w:val="0"/>
          <w:marRight w:val="0"/>
          <w:marTop w:val="0"/>
          <w:marBottom w:val="0"/>
          <w:divBdr>
            <w:top w:val="none" w:sz="0" w:space="0" w:color="auto"/>
            <w:left w:val="none" w:sz="0" w:space="0" w:color="auto"/>
            <w:bottom w:val="none" w:sz="0" w:space="0" w:color="auto"/>
            <w:right w:val="none" w:sz="0" w:space="0" w:color="auto"/>
          </w:divBdr>
        </w:div>
        <w:div w:id="412093812">
          <w:marLeft w:val="0"/>
          <w:marRight w:val="0"/>
          <w:marTop w:val="0"/>
          <w:marBottom w:val="0"/>
          <w:divBdr>
            <w:top w:val="none" w:sz="0" w:space="0" w:color="auto"/>
            <w:left w:val="none" w:sz="0" w:space="0" w:color="auto"/>
            <w:bottom w:val="none" w:sz="0" w:space="0" w:color="auto"/>
            <w:right w:val="none" w:sz="0" w:space="0" w:color="auto"/>
          </w:divBdr>
        </w:div>
      </w:divsChild>
    </w:div>
    <w:div w:id="1007365754">
      <w:bodyDiv w:val="1"/>
      <w:marLeft w:val="0"/>
      <w:marRight w:val="0"/>
      <w:marTop w:val="0"/>
      <w:marBottom w:val="0"/>
      <w:divBdr>
        <w:top w:val="none" w:sz="0" w:space="0" w:color="auto"/>
        <w:left w:val="none" w:sz="0" w:space="0" w:color="auto"/>
        <w:bottom w:val="none" w:sz="0" w:space="0" w:color="auto"/>
        <w:right w:val="none" w:sz="0" w:space="0" w:color="auto"/>
      </w:divBdr>
    </w:div>
    <w:div w:id="1618639002">
      <w:bodyDiv w:val="1"/>
      <w:marLeft w:val="0"/>
      <w:marRight w:val="0"/>
      <w:marTop w:val="0"/>
      <w:marBottom w:val="0"/>
      <w:divBdr>
        <w:top w:val="none" w:sz="0" w:space="0" w:color="auto"/>
        <w:left w:val="none" w:sz="0" w:space="0" w:color="auto"/>
        <w:bottom w:val="none" w:sz="0" w:space="0" w:color="auto"/>
        <w:right w:val="none" w:sz="0" w:space="0" w:color="auto"/>
      </w:divBdr>
    </w:div>
    <w:div w:id="1665931520">
      <w:bodyDiv w:val="1"/>
      <w:marLeft w:val="0"/>
      <w:marRight w:val="0"/>
      <w:marTop w:val="0"/>
      <w:marBottom w:val="0"/>
      <w:divBdr>
        <w:top w:val="none" w:sz="0" w:space="0" w:color="auto"/>
        <w:left w:val="none" w:sz="0" w:space="0" w:color="auto"/>
        <w:bottom w:val="none" w:sz="0" w:space="0" w:color="auto"/>
        <w:right w:val="none" w:sz="0" w:space="0" w:color="auto"/>
      </w:divBdr>
    </w:div>
    <w:div w:id="1730375674">
      <w:bodyDiv w:val="1"/>
      <w:marLeft w:val="0"/>
      <w:marRight w:val="0"/>
      <w:marTop w:val="0"/>
      <w:marBottom w:val="0"/>
      <w:divBdr>
        <w:top w:val="none" w:sz="0" w:space="0" w:color="auto"/>
        <w:left w:val="none" w:sz="0" w:space="0" w:color="auto"/>
        <w:bottom w:val="none" w:sz="0" w:space="0" w:color="auto"/>
        <w:right w:val="none" w:sz="0" w:space="0" w:color="auto"/>
      </w:divBdr>
    </w:div>
    <w:div w:id="178553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slaughampc.co.uk" TargetMode="External"/><Relationship Id="rId13" Type="http://schemas.openxmlformats.org/officeDocument/2006/relationships/hyperlink" Target="https://www.gov.uk/guidance/national-planning-policy-framework/16-conserving-and-enhancing-the-historic-environment"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idsussex.gov.uk/media/3710/conservation-areas-in-mid-sussex.pdf" TargetMode="External"/><Relationship Id="rId5" Type="http://schemas.openxmlformats.org/officeDocument/2006/relationships/footnotes" Target="footnotes.xml"/><Relationship Id="rId15" Type="http://schemas.openxmlformats.org/officeDocument/2006/relationships/hyperlink" Target="https://padocs.midsussex.gov.uk/PublicAccess_Live/Document/ViewDocument?id=066C61E77B4A42AE8C9267899E90918B" TargetMode="External"/><Relationship Id="rId23" Type="http://schemas.openxmlformats.org/officeDocument/2006/relationships/theme" Target="theme/theme1.xml"/><Relationship Id="rId10" Type="http://schemas.openxmlformats.org/officeDocument/2006/relationships/hyperlink" Target="https://www.midsussex.gov.uk/media/3406/mid-sussex-district-plan.pdf"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slaughampc.co.uk/" TargetMode="External"/><Relationship Id="rId14" Type="http://schemas.openxmlformats.org/officeDocument/2006/relationships/hyperlink" Target="https://padocs.midsussex.gov.uk/PublicAccess_Live/Document/ViewDocument?id=7F5E4EFE985B42AFBD54F48A22D02BAC"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2846</Words>
  <Characters>16227</Characters>
  <Application>Microsoft Office Word</Application>
  <DocSecurity>0</DocSecurity>
  <Lines>135</Lines>
  <Paragraphs>38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/SLAUGHAM PARISH COUNCIL</vt:lpstr>
      <vt:lpstr>        Sally Mclean - Clerk to the Council Email clerk@slaughampc.co.uk Website: http:/</vt:lpstr>
    </vt:vector>
  </TitlesOfParts>
  <Company/>
  <LinksUpToDate>false</LinksUpToDate>
  <CharactersWithSpaces>19035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Mclean</dc:creator>
  <cp:keywords/>
  <dc:description/>
  <cp:lastModifiedBy>Sally Mclean</cp:lastModifiedBy>
  <cp:revision>3</cp:revision>
  <dcterms:created xsi:type="dcterms:W3CDTF">2022-01-08T10:56:00Z</dcterms:created>
  <dcterms:modified xsi:type="dcterms:W3CDTF">2022-01-08T12:50:00Z</dcterms:modified>
</cp:coreProperties>
</file>